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C2E5" w14:textId="3B6A270A" w:rsidR="00D2442E" w:rsidRDefault="00D2442E">
      <w:pPr>
        <w:spacing w:after="0" w:line="240" w:lineRule="auto"/>
        <w:jc w:val="both"/>
        <w:rPr>
          <w:rFonts w:ascii="Bodoni" w:eastAsia="Bodoni" w:hAnsi="Bodoni" w:cs="Bodoni"/>
          <w:b/>
          <w:color w:val="000000"/>
          <w:sz w:val="32"/>
          <w:szCs w:val="32"/>
        </w:rPr>
      </w:pPr>
      <w:r>
        <w:rPr>
          <w:rFonts w:ascii="Bodoni" w:hAnsi="Bodoni"/>
          <w:b/>
          <w:bCs/>
          <w:noProof/>
          <w:color w:val="5B9BD5"/>
          <w:sz w:val="72"/>
          <w:szCs w:val="72"/>
          <w:bdr w:val="none" w:sz="0" w:space="0" w:color="auto" w:frame="1"/>
        </w:rPr>
        <w:drawing>
          <wp:inline distT="0" distB="0" distL="0" distR="0" wp14:anchorId="6D3F6A30" wp14:editId="34D99B97">
            <wp:extent cx="1419225" cy="497205"/>
            <wp:effectExtent l="0" t="0" r="0" b="0"/>
            <wp:docPr id="1201822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497205"/>
                    </a:xfrm>
                    <a:prstGeom prst="rect">
                      <a:avLst/>
                    </a:prstGeom>
                    <a:noFill/>
                    <a:ln>
                      <a:noFill/>
                    </a:ln>
                  </pic:spPr>
                </pic:pic>
              </a:graphicData>
            </a:graphic>
          </wp:inline>
        </w:drawing>
      </w:r>
      <w:r>
        <w:rPr>
          <w:rFonts w:ascii="Bodoni" w:hAnsi="Bodoni"/>
          <w:b/>
          <w:bCs/>
          <w:noProof/>
          <w:color w:val="5B9BD5"/>
          <w:sz w:val="72"/>
          <w:szCs w:val="72"/>
          <w:bdr w:val="none" w:sz="0" w:space="0" w:color="auto" w:frame="1"/>
        </w:rPr>
        <w:drawing>
          <wp:inline distT="0" distB="0" distL="0" distR="0" wp14:anchorId="1B32B5EA" wp14:editId="0379A57B">
            <wp:extent cx="1668145" cy="380365"/>
            <wp:effectExtent l="0" t="0" r="8255" b="635"/>
            <wp:docPr id="73958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380365"/>
                    </a:xfrm>
                    <a:prstGeom prst="rect">
                      <a:avLst/>
                    </a:prstGeom>
                    <a:noFill/>
                    <a:ln>
                      <a:noFill/>
                    </a:ln>
                  </pic:spPr>
                </pic:pic>
              </a:graphicData>
            </a:graphic>
          </wp:inline>
        </w:drawing>
      </w:r>
      <w:r>
        <w:rPr>
          <w:rFonts w:ascii="Bodoni" w:eastAsia="Bodoni" w:hAnsi="Bodoni" w:cs="Bodoni"/>
          <w:b/>
          <w:color w:val="5B9BD5"/>
          <w:sz w:val="32"/>
          <w:szCs w:val="32"/>
        </w:rPr>
        <w:t xml:space="preserve"> </w:t>
      </w:r>
      <w:proofErr w:type="spellStart"/>
      <w:r>
        <w:rPr>
          <w:rFonts w:ascii="Bodoni" w:eastAsia="Bodoni" w:hAnsi="Bodoni" w:cs="Bodoni"/>
          <w:b/>
          <w:color w:val="5B9BD5"/>
          <w:sz w:val="32"/>
          <w:szCs w:val="32"/>
        </w:rPr>
        <w:t>RevoDx</w:t>
      </w:r>
      <w:proofErr w:type="spellEnd"/>
      <w:r>
        <w:rPr>
          <w:sz w:val="32"/>
          <w:szCs w:val="32"/>
        </w:rPr>
        <w:t xml:space="preserve"> </w:t>
      </w:r>
      <w:r w:rsidRPr="00892673">
        <w:rPr>
          <w:rFonts w:eastAsia="Bodoni"/>
          <w:b/>
          <w:color w:val="000000"/>
          <w:sz w:val="32"/>
          <w:szCs w:val="32"/>
          <w:lang w:val="uk-UA"/>
        </w:rPr>
        <w:t>Набір</w:t>
      </w:r>
      <w:r w:rsidRPr="00892673">
        <w:rPr>
          <w:rFonts w:ascii="Bodoni MT" w:eastAsia="Bodoni" w:hAnsi="Bodoni MT"/>
          <w:b/>
          <w:color w:val="000000"/>
          <w:sz w:val="32"/>
          <w:szCs w:val="32"/>
          <w:lang w:val="uk-UA"/>
        </w:rPr>
        <w:t xml:space="preserve"> </w:t>
      </w:r>
      <w:r w:rsidRPr="00892673">
        <w:rPr>
          <w:rFonts w:eastAsia="Bodoni"/>
          <w:b/>
          <w:color w:val="000000"/>
          <w:sz w:val="32"/>
          <w:szCs w:val="32"/>
          <w:lang w:val="uk-UA"/>
        </w:rPr>
        <w:t>для</w:t>
      </w:r>
      <w:r w:rsidRPr="00892673">
        <w:rPr>
          <w:rFonts w:ascii="Bodoni MT" w:eastAsia="Bodoni" w:hAnsi="Bodoni MT"/>
          <w:b/>
          <w:color w:val="000000"/>
          <w:sz w:val="32"/>
          <w:szCs w:val="32"/>
          <w:lang w:val="uk-UA"/>
        </w:rPr>
        <w:t xml:space="preserve"> </w:t>
      </w:r>
      <w:r w:rsidRPr="00892673">
        <w:rPr>
          <w:rFonts w:eastAsia="Bodoni"/>
          <w:b/>
          <w:color w:val="000000"/>
          <w:sz w:val="32"/>
          <w:szCs w:val="32"/>
          <w:lang w:val="uk-UA"/>
        </w:rPr>
        <w:t>виявлення</w:t>
      </w:r>
      <w:r w:rsidRPr="00892673">
        <w:rPr>
          <w:rFonts w:ascii="Bodoni MT" w:eastAsia="Bodoni" w:hAnsi="Bodoni MT"/>
          <w:b/>
          <w:color w:val="000000"/>
          <w:sz w:val="32"/>
          <w:szCs w:val="32"/>
          <w:lang w:val="uk-UA"/>
        </w:rPr>
        <w:t xml:space="preserve"> </w:t>
      </w:r>
      <w:r w:rsidRPr="00892673">
        <w:rPr>
          <w:rFonts w:eastAsia="Bodoni"/>
          <w:b/>
          <w:color w:val="000000"/>
          <w:sz w:val="32"/>
          <w:szCs w:val="32"/>
          <w:lang w:val="uk-UA"/>
        </w:rPr>
        <w:t>ДНК</w:t>
      </w:r>
      <w:r>
        <w:rPr>
          <w:rFonts w:eastAsia="Bodoni"/>
          <w:b/>
          <w:color w:val="000000"/>
          <w:sz w:val="32"/>
          <w:szCs w:val="32"/>
        </w:rPr>
        <w:t xml:space="preserve"> </w:t>
      </w:r>
      <w:r>
        <w:rPr>
          <w:rFonts w:ascii="Bodoni" w:eastAsia="Bodoni" w:hAnsi="Bodoni" w:cs="Bodoni"/>
          <w:b/>
          <w:color w:val="000000"/>
          <w:sz w:val="32"/>
          <w:szCs w:val="32"/>
        </w:rPr>
        <w:t xml:space="preserve">Chlamydia </w:t>
      </w:r>
      <w:r>
        <w:rPr>
          <w:rFonts w:ascii="Bodoni" w:eastAsia="Bodoni" w:hAnsi="Bodoni" w:cs="Bodoni"/>
          <w:b/>
          <w:color w:val="000000"/>
          <w:sz w:val="32"/>
          <w:szCs w:val="32"/>
          <w:lang w:val="pl-PL"/>
        </w:rPr>
        <w:t>t</w:t>
      </w:r>
      <w:proofErr w:type="spellStart"/>
      <w:r>
        <w:rPr>
          <w:rFonts w:ascii="Bodoni" w:eastAsia="Bodoni" w:hAnsi="Bodoni" w:cs="Bodoni"/>
          <w:b/>
          <w:color w:val="000000"/>
          <w:sz w:val="32"/>
          <w:szCs w:val="32"/>
        </w:rPr>
        <w:t>rachomatis</w:t>
      </w:r>
      <w:proofErr w:type="spellEnd"/>
    </w:p>
    <w:p w14:paraId="12DE8A0E" w14:textId="216A63C0" w:rsidR="00AC403A" w:rsidRPr="00D2442E" w:rsidRDefault="00D2442E">
      <w:pPr>
        <w:spacing w:after="0" w:line="240" w:lineRule="auto"/>
        <w:jc w:val="both"/>
        <w:rPr>
          <w:rFonts w:ascii="Bodoni" w:eastAsia="Bodoni" w:hAnsi="Bodoni" w:cs="Bodoni"/>
          <w:b/>
          <w:color w:val="000000"/>
          <w:sz w:val="20"/>
          <w:szCs w:val="20"/>
        </w:rPr>
      </w:pPr>
      <w:r w:rsidRPr="00D2442E">
        <w:rPr>
          <w:rFonts w:ascii="Bodoni" w:eastAsia="Bodoni" w:hAnsi="Bodoni" w:cs="Bodoni"/>
          <w:b/>
          <w:sz w:val="20"/>
          <w:szCs w:val="20"/>
        </w:rPr>
        <w:t>(</w:t>
      </w:r>
      <w:proofErr w:type="spellStart"/>
      <w:r w:rsidR="008A0A66" w:rsidRPr="00D2442E">
        <w:rPr>
          <w:rFonts w:ascii="Bodoni" w:eastAsia="Bodoni" w:hAnsi="Bodoni" w:cs="Bodoni"/>
          <w:b/>
          <w:color w:val="5B9BD5"/>
          <w:sz w:val="20"/>
          <w:szCs w:val="20"/>
        </w:rPr>
        <w:t>RevoDx</w:t>
      </w:r>
      <w:proofErr w:type="spellEnd"/>
      <w:r w:rsidR="008A0A66" w:rsidRPr="00D2442E">
        <w:rPr>
          <w:sz w:val="20"/>
          <w:szCs w:val="20"/>
        </w:rPr>
        <w:t xml:space="preserve"> </w:t>
      </w:r>
      <w:r w:rsidR="008A0A66" w:rsidRPr="00D2442E">
        <w:rPr>
          <w:rFonts w:ascii="Bodoni" w:eastAsia="Bodoni" w:hAnsi="Bodoni" w:cs="Bodoni"/>
          <w:b/>
          <w:color w:val="000000"/>
          <w:sz w:val="20"/>
          <w:szCs w:val="20"/>
        </w:rPr>
        <w:t>Chlamydia Trachomatis qPCR Kit</w:t>
      </w:r>
      <w:r w:rsidRPr="00D2442E">
        <w:rPr>
          <w:rFonts w:ascii="Bodoni" w:eastAsia="Bodoni" w:hAnsi="Bodoni" w:cs="Bodoni"/>
          <w:b/>
          <w:color w:val="000000"/>
          <w:sz w:val="20"/>
          <w:szCs w:val="20"/>
        </w:rPr>
        <w:t>)</w:t>
      </w:r>
    </w:p>
    <w:p w14:paraId="7E6303FD" w14:textId="77777777" w:rsidR="00AC403A" w:rsidRDefault="00BB006E">
      <w:pPr>
        <w:jc w:val="both"/>
        <w:rPr>
          <w:rFonts w:ascii="Bodoni" w:eastAsia="Bodoni" w:hAnsi="Bodoni" w:cs="Bodoni"/>
          <w:b/>
          <w:sz w:val="32"/>
          <w:szCs w:val="32"/>
        </w:rPr>
      </w:pPr>
      <w:sdt>
        <w:sdtPr>
          <w:tag w:val="goog_rdk_0"/>
          <w:id w:val="1311528457"/>
        </w:sdtPr>
        <w:sdtEndPr/>
        <w:sdtContent>
          <w:proofErr w:type="spellStart"/>
          <w:r w:rsidR="008A0A66">
            <w:rPr>
              <w:rFonts w:ascii="Cousine" w:eastAsia="Cousine" w:hAnsi="Cousine" w:cs="Cousine"/>
              <w:b/>
              <w:sz w:val="32"/>
              <w:szCs w:val="32"/>
            </w:rPr>
            <w:t>Інструкція</w:t>
          </w:r>
          <w:proofErr w:type="spellEnd"/>
          <w:r w:rsidR="008A0A66">
            <w:rPr>
              <w:rFonts w:ascii="Cousine" w:eastAsia="Cousine" w:hAnsi="Cousine" w:cs="Cousine"/>
              <w:b/>
              <w:sz w:val="32"/>
              <w:szCs w:val="32"/>
            </w:rPr>
            <w:t xml:space="preserve"> з </w:t>
          </w:r>
          <w:proofErr w:type="spellStart"/>
          <w:r w:rsidR="008A0A66">
            <w:rPr>
              <w:rFonts w:ascii="Cousine" w:eastAsia="Cousine" w:hAnsi="Cousine" w:cs="Cousine"/>
              <w:b/>
              <w:sz w:val="32"/>
              <w:szCs w:val="32"/>
            </w:rPr>
            <w:t>використання</w:t>
          </w:r>
          <w:proofErr w:type="spellEnd"/>
        </w:sdtContent>
      </w:sdt>
    </w:p>
    <w:p w14:paraId="379CF6FF" w14:textId="6CDDF79C" w:rsidR="00AC403A" w:rsidRDefault="008A0A66">
      <w:pPr>
        <w:widowControl w:val="0"/>
        <w:spacing w:after="0" w:line="240" w:lineRule="auto"/>
        <w:rPr>
          <w:rFonts w:ascii="Arial" w:eastAsia="Arial" w:hAnsi="Arial" w:cs="Arial"/>
          <w:b/>
          <w:sz w:val="14"/>
          <w:szCs w:val="14"/>
        </w:rPr>
      </w:pPr>
      <w:proofErr w:type="spellStart"/>
      <w:r>
        <w:rPr>
          <w:rFonts w:ascii="Arial" w:eastAsia="Arial" w:hAnsi="Arial" w:cs="Arial"/>
          <w:b/>
          <w:sz w:val="14"/>
          <w:szCs w:val="14"/>
        </w:rPr>
        <w:t>Якісне</w:t>
      </w:r>
      <w:proofErr w:type="spellEnd"/>
      <w:r>
        <w:rPr>
          <w:rFonts w:ascii="Arial" w:eastAsia="Arial" w:hAnsi="Arial" w:cs="Arial"/>
          <w:b/>
          <w:sz w:val="14"/>
          <w:szCs w:val="14"/>
        </w:rPr>
        <w:t xml:space="preserve"> </w:t>
      </w:r>
      <w:proofErr w:type="spellStart"/>
      <w:r>
        <w:rPr>
          <w:rFonts w:ascii="Arial" w:eastAsia="Arial" w:hAnsi="Arial" w:cs="Arial"/>
          <w:b/>
          <w:sz w:val="14"/>
          <w:szCs w:val="14"/>
        </w:rPr>
        <w:t>визначення</w:t>
      </w:r>
      <w:proofErr w:type="spellEnd"/>
      <w:r>
        <w:rPr>
          <w:rFonts w:ascii="Arial" w:eastAsia="Arial" w:hAnsi="Arial" w:cs="Arial"/>
          <w:b/>
          <w:sz w:val="14"/>
          <w:szCs w:val="14"/>
        </w:rPr>
        <w:t xml:space="preserve"> ДНК </w:t>
      </w:r>
      <w:r w:rsidRPr="00D2442E">
        <w:rPr>
          <w:rFonts w:ascii="Arial" w:eastAsia="Arial" w:hAnsi="Arial" w:cs="Arial"/>
          <w:b/>
          <w:i/>
          <w:iCs/>
          <w:sz w:val="14"/>
          <w:szCs w:val="14"/>
        </w:rPr>
        <w:t xml:space="preserve">Chlamydia </w:t>
      </w:r>
      <w:r w:rsidR="00D2442E" w:rsidRPr="00D2442E">
        <w:rPr>
          <w:rFonts w:ascii="Arial" w:eastAsia="Arial" w:hAnsi="Arial" w:cs="Arial"/>
          <w:b/>
          <w:i/>
          <w:iCs/>
          <w:sz w:val="14"/>
          <w:szCs w:val="14"/>
        </w:rPr>
        <w:t>t</w:t>
      </w:r>
      <w:r w:rsidRPr="00D2442E">
        <w:rPr>
          <w:rFonts w:ascii="Arial" w:eastAsia="Arial" w:hAnsi="Arial" w:cs="Arial"/>
          <w:b/>
          <w:i/>
          <w:iCs/>
          <w:sz w:val="14"/>
          <w:szCs w:val="14"/>
        </w:rPr>
        <w:t>rachomatis</w:t>
      </w:r>
    </w:p>
    <w:p w14:paraId="1BBC78AB" w14:textId="1A70FB48" w:rsidR="00AC403A" w:rsidRDefault="008A0A66">
      <w:pPr>
        <w:widowControl w:val="0"/>
        <w:spacing w:after="0" w:line="240" w:lineRule="auto"/>
        <w:rPr>
          <w:rFonts w:ascii="Arial" w:eastAsia="Arial" w:hAnsi="Arial" w:cs="Arial"/>
          <w:b/>
          <w:sz w:val="14"/>
          <w:szCs w:val="14"/>
        </w:rPr>
      </w:pPr>
      <w:proofErr w:type="spellStart"/>
      <w:r>
        <w:rPr>
          <w:rFonts w:ascii="Arial" w:eastAsia="Arial" w:hAnsi="Arial" w:cs="Arial"/>
          <w:b/>
          <w:sz w:val="14"/>
          <w:szCs w:val="14"/>
        </w:rPr>
        <w:t>Для</w:t>
      </w:r>
      <w:proofErr w:type="spellEnd"/>
      <w:r>
        <w:rPr>
          <w:rFonts w:ascii="Arial" w:eastAsia="Arial" w:hAnsi="Arial" w:cs="Arial"/>
          <w:b/>
          <w:sz w:val="14"/>
          <w:szCs w:val="14"/>
        </w:rPr>
        <w:t xml:space="preserve"> </w:t>
      </w:r>
      <w:proofErr w:type="spellStart"/>
      <w:r>
        <w:rPr>
          <w:rFonts w:ascii="Arial" w:eastAsia="Arial" w:hAnsi="Arial" w:cs="Arial"/>
          <w:b/>
          <w:sz w:val="14"/>
          <w:szCs w:val="14"/>
        </w:rPr>
        <w:t>діагностики</w:t>
      </w:r>
      <w:proofErr w:type="spellEnd"/>
      <w:r>
        <w:rPr>
          <w:rFonts w:ascii="Arial" w:eastAsia="Arial" w:hAnsi="Arial" w:cs="Arial"/>
          <w:b/>
          <w:sz w:val="14"/>
          <w:szCs w:val="14"/>
        </w:rPr>
        <w:t xml:space="preserve"> </w:t>
      </w:r>
      <w:r w:rsidRPr="00D2442E">
        <w:rPr>
          <w:rFonts w:ascii="Arial" w:eastAsia="Arial" w:hAnsi="Arial" w:cs="Arial"/>
          <w:b/>
          <w:i/>
          <w:iCs/>
          <w:sz w:val="14"/>
          <w:szCs w:val="14"/>
        </w:rPr>
        <w:t>in vitro</w:t>
      </w:r>
    </w:p>
    <w:p w14:paraId="286DFE68" w14:textId="77777777" w:rsidR="00AC403A" w:rsidRPr="00D2442E" w:rsidRDefault="008A0A66">
      <w:pPr>
        <w:widowControl w:val="0"/>
        <w:spacing w:after="0" w:line="240" w:lineRule="auto"/>
        <w:rPr>
          <w:rFonts w:ascii="Arial" w:eastAsia="Arial" w:hAnsi="Arial" w:cs="Arial"/>
          <w:b/>
          <w:sz w:val="14"/>
          <w:szCs w:val="14"/>
          <w:lang w:val="ru-RU"/>
        </w:rPr>
      </w:pPr>
      <w:r w:rsidRPr="00D2442E">
        <w:rPr>
          <w:rFonts w:ascii="Arial" w:eastAsia="Arial" w:hAnsi="Arial" w:cs="Arial"/>
          <w:b/>
          <w:sz w:val="14"/>
          <w:szCs w:val="14"/>
          <w:lang w:val="ru-RU"/>
        </w:rPr>
        <w:t xml:space="preserve">Тільки для професійного використання   </w:t>
      </w:r>
    </w:p>
    <w:p w14:paraId="1EC59DCC" w14:textId="77777777" w:rsidR="00AC403A" w:rsidRPr="00D2442E" w:rsidRDefault="00AC403A">
      <w:pPr>
        <w:widowControl w:val="0"/>
        <w:spacing w:after="0" w:line="240" w:lineRule="auto"/>
        <w:jc w:val="both"/>
        <w:rPr>
          <w:rFonts w:ascii="Arial" w:eastAsia="Arial" w:hAnsi="Arial" w:cs="Arial"/>
          <w:b/>
          <w:color w:val="000000"/>
          <w:sz w:val="12"/>
          <w:szCs w:val="12"/>
          <w:lang w:val="ru-RU"/>
        </w:rPr>
      </w:pPr>
    </w:p>
    <w:p w14:paraId="1E434F90" w14:textId="4B7A1FF6" w:rsidR="00AC403A" w:rsidRPr="00D2442E" w:rsidRDefault="008A0A66">
      <w:pPr>
        <w:widowControl w:val="0"/>
        <w:spacing w:after="0" w:line="240" w:lineRule="auto"/>
        <w:rPr>
          <w:rFonts w:ascii="Arial" w:eastAsia="Arial" w:hAnsi="Arial" w:cs="Arial"/>
          <w:b/>
          <w:sz w:val="12"/>
          <w:szCs w:val="12"/>
          <w:lang w:val="ru-RU"/>
        </w:rPr>
      </w:pPr>
      <w:r w:rsidRPr="00D2442E">
        <w:rPr>
          <w:rFonts w:ascii="Arial" w:eastAsia="Arial" w:hAnsi="Arial" w:cs="Arial"/>
          <w:b/>
          <w:sz w:val="12"/>
          <w:szCs w:val="12"/>
          <w:lang w:val="ru-RU"/>
        </w:rPr>
        <w:t>Каталожні номери:</w:t>
      </w:r>
    </w:p>
    <w:p w14:paraId="1750007C" w14:textId="2728F603" w:rsidR="00AC403A" w:rsidRPr="00D2442E" w:rsidRDefault="00D2442E">
      <w:pPr>
        <w:widowControl w:val="0"/>
        <w:spacing w:after="0" w:line="240" w:lineRule="auto"/>
        <w:rPr>
          <w:rFonts w:ascii="Arial" w:eastAsia="Arial" w:hAnsi="Arial" w:cs="Arial"/>
          <w:b/>
          <w:sz w:val="12"/>
          <w:szCs w:val="12"/>
          <w:lang w:val="ru-RU"/>
        </w:rPr>
      </w:pPr>
      <w:r>
        <w:rPr>
          <w:noProof/>
        </w:rPr>
        <w:drawing>
          <wp:anchor distT="0" distB="0" distL="0" distR="0" simplePos="0" relativeHeight="251658240" behindDoc="0" locked="0" layoutInCell="1" hidden="0" allowOverlap="1" wp14:anchorId="5DE11A78" wp14:editId="37BB45EA">
            <wp:simplePos x="0" y="0"/>
            <wp:positionH relativeFrom="page">
              <wp:posOffset>2571485</wp:posOffset>
            </wp:positionH>
            <wp:positionV relativeFrom="page">
              <wp:posOffset>2574328</wp:posOffset>
            </wp:positionV>
            <wp:extent cx="716367" cy="232984"/>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16367" cy="232984"/>
                    </a:xfrm>
                    <a:prstGeom prst="rect">
                      <a:avLst/>
                    </a:prstGeom>
                    <a:ln/>
                  </pic:spPr>
                </pic:pic>
              </a:graphicData>
            </a:graphic>
          </wp:anchor>
        </w:drawing>
      </w:r>
      <w:r w:rsidR="008A0A66">
        <w:rPr>
          <w:rFonts w:ascii="Arial" w:eastAsia="Arial" w:hAnsi="Arial" w:cs="Arial"/>
          <w:b/>
          <w:sz w:val="12"/>
          <w:szCs w:val="12"/>
        </w:rPr>
        <w:t>IP</w:t>
      </w:r>
      <w:r w:rsidR="008A0A66" w:rsidRPr="00D2442E">
        <w:rPr>
          <w:rFonts w:ascii="Arial" w:eastAsia="Arial" w:hAnsi="Arial" w:cs="Arial"/>
          <w:b/>
          <w:sz w:val="12"/>
          <w:szCs w:val="12"/>
          <w:lang w:val="ru-RU"/>
        </w:rPr>
        <w:t>202242-100 – 100 тестів</w:t>
      </w:r>
    </w:p>
    <w:p w14:paraId="732F5F39" w14:textId="77777777" w:rsidR="00AC403A" w:rsidRPr="00D2442E" w:rsidRDefault="008A0A66">
      <w:pPr>
        <w:widowControl w:val="0"/>
        <w:spacing w:after="0" w:line="240" w:lineRule="auto"/>
        <w:rPr>
          <w:rFonts w:ascii="Arial" w:eastAsia="Arial" w:hAnsi="Arial" w:cs="Arial"/>
          <w:b/>
          <w:sz w:val="12"/>
          <w:szCs w:val="12"/>
          <w:lang w:val="ru-RU"/>
        </w:rPr>
      </w:pPr>
      <w:r>
        <w:rPr>
          <w:rFonts w:ascii="Arial" w:eastAsia="Arial" w:hAnsi="Arial" w:cs="Arial"/>
          <w:b/>
          <w:sz w:val="12"/>
          <w:szCs w:val="12"/>
        </w:rPr>
        <w:t>IP</w:t>
      </w:r>
      <w:r w:rsidRPr="00D2442E">
        <w:rPr>
          <w:rFonts w:ascii="Arial" w:eastAsia="Arial" w:hAnsi="Arial" w:cs="Arial"/>
          <w:b/>
          <w:sz w:val="12"/>
          <w:szCs w:val="12"/>
          <w:lang w:val="ru-RU"/>
        </w:rPr>
        <w:t>202242-500 – 500 тестів</w:t>
      </w:r>
    </w:p>
    <w:p w14:paraId="7B65072A" w14:textId="77777777" w:rsidR="00AC403A" w:rsidRPr="00D2442E" w:rsidRDefault="00AC403A">
      <w:pPr>
        <w:widowControl w:val="0"/>
        <w:spacing w:after="0" w:line="240" w:lineRule="auto"/>
        <w:jc w:val="both"/>
        <w:rPr>
          <w:rFonts w:ascii="Arial" w:eastAsia="Arial" w:hAnsi="Arial" w:cs="Arial"/>
          <w:b/>
          <w:color w:val="000000"/>
          <w:sz w:val="12"/>
          <w:szCs w:val="12"/>
          <w:lang w:val="ru-RU"/>
        </w:rPr>
      </w:pPr>
    </w:p>
    <w:p w14:paraId="6DD0C107" w14:textId="2212F274" w:rsidR="00AC403A" w:rsidRPr="00D2442E" w:rsidRDefault="008A0A66">
      <w:pPr>
        <w:widowControl w:val="0"/>
        <w:spacing w:after="0" w:line="240" w:lineRule="auto"/>
        <w:jc w:val="both"/>
        <w:rPr>
          <w:rFonts w:ascii="Arial" w:eastAsia="Arial" w:hAnsi="Arial" w:cs="Arial"/>
          <w:b/>
          <w:color w:val="000000"/>
          <w:sz w:val="16"/>
          <w:szCs w:val="16"/>
          <w:lang w:val="ru-RU"/>
        </w:rPr>
      </w:pPr>
      <w:r w:rsidRPr="00D2442E">
        <w:rPr>
          <w:rFonts w:ascii="Arial" w:eastAsia="Arial" w:hAnsi="Arial" w:cs="Arial"/>
          <w:b/>
          <w:sz w:val="16"/>
          <w:szCs w:val="16"/>
          <w:lang w:val="ru-RU"/>
        </w:rPr>
        <w:t>Склад набору</w:t>
      </w:r>
    </w:p>
    <w:p w14:paraId="7C8A2399" w14:textId="77777777" w:rsidR="00AC403A" w:rsidRPr="00D2442E" w:rsidRDefault="00AC403A">
      <w:pPr>
        <w:widowControl w:val="0"/>
        <w:spacing w:after="0" w:line="240" w:lineRule="auto"/>
        <w:jc w:val="both"/>
        <w:rPr>
          <w:rFonts w:ascii="Arial" w:eastAsia="Arial" w:hAnsi="Arial" w:cs="Arial"/>
          <w:b/>
          <w:color w:val="000000"/>
          <w:sz w:val="12"/>
          <w:szCs w:val="12"/>
          <w:lang w:val="ru-RU"/>
        </w:rPr>
      </w:pPr>
    </w:p>
    <w:tbl>
      <w:tblPr>
        <w:tblStyle w:val="a"/>
        <w:tblW w:w="5054" w:type="dxa"/>
        <w:tblInd w:w="-5" w:type="dxa"/>
        <w:tblLayout w:type="fixed"/>
        <w:tblLook w:val="0000" w:firstRow="0" w:lastRow="0" w:firstColumn="0" w:lastColumn="0" w:noHBand="0" w:noVBand="0"/>
      </w:tblPr>
      <w:tblGrid>
        <w:gridCol w:w="329"/>
        <w:gridCol w:w="3073"/>
        <w:gridCol w:w="826"/>
        <w:gridCol w:w="826"/>
      </w:tblGrid>
      <w:tr w:rsidR="00AC403A" w14:paraId="57EA9825" w14:textId="77777777" w:rsidTr="00D2442E">
        <w:trPr>
          <w:trHeight w:val="125"/>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4A0BD" w14:textId="77777777" w:rsidR="00AC403A" w:rsidRPr="00D2442E" w:rsidRDefault="00AC403A">
            <w:pPr>
              <w:widowControl w:val="0"/>
              <w:spacing w:after="0" w:line="240" w:lineRule="auto"/>
              <w:jc w:val="both"/>
              <w:rPr>
                <w:rFonts w:ascii="Arial" w:eastAsia="Arial" w:hAnsi="Arial" w:cs="Arial"/>
                <w:b/>
                <w:color w:val="000000"/>
                <w:sz w:val="11"/>
                <w:szCs w:val="11"/>
                <w:lang w:val="ru-RU"/>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74BC0" w14:textId="77777777" w:rsidR="00AC403A" w:rsidRDefault="008A0A66">
            <w:pPr>
              <w:widowControl w:val="0"/>
              <w:spacing w:after="0" w:line="240" w:lineRule="auto"/>
              <w:jc w:val="both"/>
              <w:rPr>
                <w:rFonts w:ascii="Arial" w:eastAsia="Arial" w:hAnsi="Arial" w:cs="Arial"/>
                <w:b/>
                <w:color w:val="000000"/>
                <w:sz w:val="11"/>
                <w:szCs w:val="11"/>
              </w:rPr>
            </w:pPr>
            <w:proofErr w:type="spellStart"/>
            <w:r>
              <w:rPr>
                <w:rFonts w:ascii="Arial" w:eastAsia="Arial" w:hAnsi="Arial" w:cs="Arial"/>
                <w:b/>
                <w:sz w:val="11"/>
                <w:szCs w:val="11"/>
              </w:rPr>
              <w:t>Назва</w:t>
            </w:r>
            <w:proofErr w:type="spellEnd"/>
            <w:r>
              <w:rPr>
                <w:rFonts w:ascii="Arial" w:eastAsia="Arial" w:hAnsi="Arial" w:cs="Arial"/>
                <w:b/>
                <w:sz w:val="11"/>
                <w:szCs w:val="11"/>
              </w:rPr>
              <w:t xml:space="preserve"> </w:t>
            </w:r>
            <w:proofErr w:type="spellStart"/>
            <w:r>
              <w:rPr>
                <w:rFonts w:ascii="Arial" w:eastAsia="Arial" w:hAnsi="Arial" w:cs="Arial"/>
                <w:b/>
                <w:sz w:val="11"/>
                <w:szCs w:val="11"/>
              </w:rPr>
              <w:t>компонента</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71C1DD76" w14:textId="77777777" w:rsidR="00AC403A" w:rsidRDefault="008A0A66">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100 </w:t>
            </w:r>
            <w:proofErr w:type="spellStart"/>
            <w:r>
              <w:rPr>
                <w:rFonts w:ascii="Arial" w:eastAsia="Arial" w:hAnsi="Arial" w:cs="Arial"/>
                <w:b/>
                <w:sz w:val="11"/>
                <w:szCs w:val="11"/>
              </w:rPr>
              <w:t>тестів</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3559FA78" w14:textId="77777777" w:rsidR="00AC403A" w:rsidRDefault="008A0A66">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500 </w:t>
            </w:r>
            <w:proofErr w:type="spellStart"/>
            <w:r>
              <w:rPr>
                <w:rFonts w:ascii="Arial" w:eastAsia="Arial" w:hAnsi="Arial" w:cs="Arial"/>
                <w:b/>
                <w:sz w:val="11"/>
                <w:szCs w:val="11"/>
              </w:rPr>
              <w:t>тестів</w:t>
            </w:r>
            <w:proofErr w:type="spellEnd"/>
          </w:p>
        </w:tc>
      </w:tr>
      <w:tr w:rsidR="00AC403A" w14:paraId="5F8329ED" w14:textId="77777777" w:rsidTr="00D2442E">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BB961" w14:textId="77777777" w:rsidR="00AC403A" w:rsidRDefault="008A0A66">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1</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39455" w14:textId="77777777" w:rsidR="00AC403A" w:rsidRDefault="008A0A66">
            <w:pPr>
              <w:widowControl w:val="0"/>
              <w:spacing w:after="0" w:line="240" w:lineRule="auto"/>
              <w:rPr>
                <w:rFonts w:ascii="Arial" w:eastAsia="Arial" w:hAnsi="Arial" w:cs="Arial"/>
                <w:sz w:val="11"/>
                <w:szCs w:val="11"/>
              </w:rPr>
            </w:pPr>
            <w:bookmarkStart w:id="0" w:name="_heading=h.gjdgxs" w:colFirst="0" w:colLast="0"/>
            <w:bookmarkEnd w:id="0"/>
            <w:r>
              <w:rPr>
                <w:rFonts w:ascii="Arial" w:eastAsia="Arial" w:hAnsi="Arial" w:cs="Arial"/>
                <w:sz w:val="11"/>
                <w:szCs w:val="11"/>
              </w:rPr>
              <w:t xml:space="preserve"> C. Trachomatis RM 1</w:t>
            </w:r>
          </w:p>
        </w:tc>
        <w:tc>
          <w:tcPr>
            <w:tcW w:w="826" w:type="dxa"/>
            <w:tcBorders>
              <w:top w:val="single" w:sz="4" w:space="0" w:color="000000"/>
              <w:left w:val="single" w:sz="4" w:space="0" w:color="000000"/>
              <w:bottom w:val="single" w:sz="4" w:space="0" w:color="000000"/>
              <w:right w:val="single" w:sz="4" w:space="0" w:color="000000"/>
            </w:tcBorders>
            <w:vAlign w:val="center"/>
          </w:tcPr>
          <w:p w14:paraId="743E4F67" w14:textId="77777777" w:rsidR="00AC403A" w:rsidRDefault="008A0A66">
            <w:pPr>
              <w:widowControl w:val="0"/>
              <w:spacing w:after="0" w:line="240" w:lineRule="auto"/>
              <w:rPr>
                <w:rFonts w:ascii="Arial" w:eastAsia="Arial" w:hAnsi="Arial" w:cs="Arial"/>
                <w:sz w:val="11"/>
                <w:szCs w:val="11"/>
              </w:rPr>
            </w:pPr>
            <w:r>
              <w:rPr>
                <w:rFonts w:ascii="Arial" w:eastAsia="Arial" w:hAnsi="Arial" w:cs="Arial"/>
                <w:sz w:val="11"/>
                <w:szCs w:val="11"/>
              </w:rPr>
              <w:t xml:space="preserve">1400 </w:t>
            </w:r>
            <w:proofErr w:type="spellStart"/>
            <w:r>
              <w:rPr>
                <w:rFonts w:ascii="Arial" w:eastAsia="Arial" w:hAnsi="Arial" w:cs="Arial"/>
                <w:sz w:val="11"/>
                <w:szCs w:val="11"/>
              </w:rPr>
              <w:t>мкл</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15790A0C" w14:textId="77777777" w:rsidR="00AC403A" w:rsidRDefault="008A0A66">
            <w:pPr>
              <w:widowControl w:val="0"/>
              <w:spacing w:after="0" w:line="240" w:lineRule="auto"/>
              <w:rPr>
                <w:rFonts w:ascii="Arial" w:eastAsia="Arial" w:hAnsi="Arial" w:cs="Arial"/>
                <w:sz w:val="11"/>
                <w:szCs w:val="11"/>
              </w:rPr>
            </w:pPr>
            <w:r>
              <w:rPr>
                <w:rFonts w:ascii="Arial" w:eastAsia="Arial" w:hAnsi="Arial" w:cs="Arial"/>
                <w:sz w:val="11"/>
                <w:szCs w:val="11"/>
              </w:rPr>
              <w:t xml:space="preserve">5 x 1400 </w:t>
            </w:r>
            <w:proofErr w:type="spellStart"/>
            <w:r>
              <w:rPr>
                <w:rFonts w:ascii="Arial" w:eastAsia="Arial" w:hAnsi="Arial" w:cs="Arial"/>
                <w:sz w:val="11"/>
                <w:szCs w:val="11"/>
              </w:rPr>
              <w:t>мкл</w:t>
            </w:r>
            <w:proofErr w:type="spellEnd"/>
          </w:p>
        </w:tc>
      </w:tr>
      <w:tr w:rsidR="00AC403A" w14:paraId="7733AA17" w14:textId="77777777" w:rsidTr="00D2442E">
        <w:trPr>
          <w:trHeight w:val="141"/>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C5272" w14:textId="77777777" w:rsidR="00AC403A" w:rsidRDefault="008A0A66">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2</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3C817" w14:textId="77777777" w:rsidR="00AC403A" w:rsidRDefault="008A0A66">
            <w:pPr>
              <w:widowControl w:val="0"/>
              <w:spacing w:after="0" w:line="240" w:lineRule="auto"/>
              <w:rPr>
                <w:rFonts w:ascii="Arial" w:eastAsia="Arial" w:hAnsi="Arial" w:cs="Arial"/>
                <w:sz w:val="11"/>
                <w:szCs w:val="11"/>
              </w:rPr>
            </w:pPr>
            <w:r>
              <w:rPr>
                <w:rFonts w:ascii="Arial" w:eastAsia="Arial" w:hAnsi="Arial" w:cs="Arial"/>
                <w:sz w:val="11"/>
                <w:szCs w:val="11"/>
              </w:rPr>
              <w:t xml:space="preserve"> C. Trachomatis RM 2</w:t>
            </w:r>
          </w:p>
        </w:tc>
        <w:tc>
          <w:tcPr>
            <w:tcW w:w="826" w:type="dxa"/>
            <w:tcBorders>
              <w:top w:val="single" w:sz="4" w:space="0" w:color="000000"/>
              <w:left w:val="single" w:sz="4" w:space="0" w:color="000000"/>
              <w:bottom w:val="single" w:sz="4" w:space="0" w:color="000000"/>
              <w:right w:val="single" w:sz="4" w:space="0" w:color="000000"/>
            </w:tcBorders>
            <w:vAlign w:val="center"/>
          </w:tcPr>
          <w:p w14:paraId="75BFEAAD" w14:textId="77777777" w:rsidR="00AC403A" w:rsidRDefault="008A0A66">
            <w:pPr>
              <w:widowControl w:val="0"/>
              <w:spacing w:after="0" w:line="240" w:lineRule="auto"/>
              <w:rPr>
                <w:rFonts w:ascii="Arial" w:eastAsia="Arial" w:hAnsi="Arial" w:cs="Arial"/>
                <w:sz w:val="11"/>
                <w:szCs w:val="11"/>
              </w:rPr>
            </w:pPr>
            <w:r>
              <w:rPr>
                <w:rFonts w:ascii="Arial" w:eastAsia="Arial" w:hAnsi="Arial" w:cs="Arial"/>
                <w:sz w:val="11"/>
                <w:szCs w:val="11"/>
              </w:rPr>
              <w:t xml:space="preserve">100 </w:t>
            </w:r>
            <w:proofErr w:type="spellStart"/>
            <w:r>
              <w:rPr>
                <w:rFonts w:ascii="Arial" w:eastAsia="Arial" w:hAnsi="Arial" w:cs="Arial"/>
                <w:sz w:val="11"/>
                <w:szCs w:val="11"/>
              </w:rPr>
              <w:t>мкл</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5E9AE442" w14:textId="77777777" w:rsidR="00AC403A" w:rsidRDefault="008A0A66">
            <w:pPr>
              <w:widowControl w:val="0"/>
              <w:spacing w:after="0" w:line="240" w:lineRule="auto"/>
              <w:rPr>
                <w:rFonts w:ascii="Arial" w:eastAsia="Arial" w:hAnsi="Arial" w:cs="Arial"/>
                <w:sz w:val="11"/>
                <w:szCs w:val="11"/>
              </w:rPr>
            </w:pPr>
            <w:r>
              <w:rPr>
                <w:rFonts w:ascii="Arial" w:eastAsia="Arial" w:hAnsi="Arial" w:cs="Arial"/>
                <w:sz w:val="11"/>
                <w:szCs w:val="11"/>
              </w:rPr>
              <w:t xml:space="preserve">500 </w:t>
            </w:r>
            <w:proofErr w:type="spellStart"/>
            <w:r>
              <w:rPr>
                <w:rFonts w:ascii="Arial" w:eastAsia="Arial" w:hAnsi="Arial" w:cs="Arial"/>
                <w:sz w:val="11"/>
                <w:szCs w:val="11"/>
              </w:rPr>
              <w:t>мкл</w:t>
            </w:r>
            <w:proofErr w:type="spellEnd"/>
          </w:p>
        </w:tc>
      </w:tr>
      <w:tr w:rsidR="00AC403A" w14:paraId="6C487D53" w14:textId="77777777" w:rsidTr="00D2442E">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126B3" w14:textId="77777777" w:rsidR="00AC403A" w:rsidRDefault="008A0A66">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3</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65BB2" w14:textId="73B6E874" w:rsidR="00AC403A" w:rsidRPr="00BB006E" w:rsidRDefault="008A0A66">
            <w:pPr>
              <w:widowControl w:val="0"/>
              <w:spacing w:after="0" w:line="240" w:lineRule="auto"/>
              <w:rPr>
                <w:rFonts w:ascii="Arial" w:eastAsia="Arial" w:hAnsi="Arial" w:cs="Arial"/>
                <w:sz w:val="11"/>
                <w:szCs w:val="11"/>
              </w:rPr>
            </w:pPr>
            <w:r w:rsidRPr="00BB006E">
              <w:rPr>
                <w:rFonts w:ascii="Arial" w:eastAsia="Arial" w:hAnsi="Arial" w:cs="Arial"/>
                <w:sz w:val="11"/>
                <w:szCs w:val="11"/>
              </w:rPr>
              <w:t xml:space="preserve"> </w:t>
            </w:r>
            <w:r>
              <w:rPr>
                <w:rFonts w:ascii="Arial" w:eastAsia="Arial" w:hAnsi="Arial" w:cs="Arial"/>
                <w:sz w:val="11"/>
                <w:szCs w:val="11"/>
              </w:rPr>
              <w:t>C</w:t>
            </w:r>
            <w:r w:rsidRPr="00BB006E">
              <w:rPr>
                <w:rFonts w:ascii="Arial" w:eastAsia="Arial" w:hAnsi="Arial" w:cs="Arial"/>
                <w:sz w:val="11"/>
                <w:szCs w:val="11"/>
              </w:rPr>
              <w:t xml:space="preserve">. </w:t>
            </w:r>
            <w:r>
              <w:rPr>
                <w:rFonts w:ascii="Arial" w:eastAsia="Arial" w:hAnsi="Arial" w:cs="Arial"/>
                <w:sz w:val="11"/>
                <w:szCs w:val="11"/>
              </w:rPr>
              <w:t>Trachomatis</w:t>
            </w:r>
            <w:r w:rsidRPr="00BB006E">
              <w:rPr>
                <w:rFonts w:ascii="Arial" w:eastAsia="Arial" w:hAnsi="Arial" w:cs="Arial"/>
                <w:sz w:val="11"/>
                <w:szCs w:val="11"/>
              </w:rPr>
              <w:t xml:space="preserve"> </w:t>
            </w:r>
            <w:r w:rsidRPr="00D2442E">
              <w:rPr>
                <w:rFonts w:ascii="Arial" w:eastAsia="Arial" w:hAnsi="Arial" w:cs="Arial"/>
                <w:sz w:val="11"/>
                <w:szCs w:val="11"/>
                <w:lang w:val="ru-RU"/>
              </w:rPr>
              <w:t>Позитивний</w:t>
            </w:r>
            <w:r w:rsidRPr="00BB006E">
              <w:rPr>
                <w:rFonts w:ascii="Arial" w:eastAsia="Arial" w:hAnsi="Arial" w:cs="Arial"/>
                <w:sz w:val="11"/>
                <w:szCs w:val="11"/>
              </w:rPr>
              <w:t xml:space="preserve"> </w:t>
            </w:r>
            <w:r w:rsidRPr="00D2442E">
              <w:rPr>
                <w:rFonts w:ascii="Arial" w:eastAsia="Arial" w:hAnsi="Arial" w:cs="Arial"/>
                <w:sz w:val="11"/>
                <w:szCs w:val="11"/>
                <w:lang w:val="ru-RU"/>
              </w:rPr>
              <w:t>контрольний</w:t>
            </w:r>
            <w:r w:rsidRPr="00BB006E">
              <w:rPr>
                <w:rFonts w:ascii="Arial" w:eastAsia="Arial" w:hAnsi="Arial" w:cs="Arial"/>
                <w:sz w:val="11"/>
                <w:szCs w:val="11"/>
              </w:rPr>
              <w:t xml:space="preserve"> </w:t>
            </w:r>
            <w:r w:rsidRPr="00D2442E">
              <w:rPr>
                <w:rFonts w:ascii="Arial" w:eastAsia="Arial" w:hAnsi="Arial" w:cs="Arial"/>
                <w:sz w:val="11"/>
                <w:szCs w:val="11"/>
                <w:lang w:val="ru-RU"/>
              </w:rPr>
              <w:t>зразок</w:t>
            </w:r>
            <w:r w:rsidR="00D2442E" w:rsidRPr="00BB006E">
              <w:rPr>
                <w:rFonts w:ascii="Arial" w:eastAsia="Arial" w:hAnsi="Arial" w:cs="Arial"/>
                <w:sz w:val="11"/>
                <w:szCs w:val="11"/>
              </w:rPr>
              <w:t xml:space="preserve">, </w:t>
            </w:r>
            <w:r w:rsidR="00D2442E">
              <w:rPr>
                <w:rFonts w:ascii="Arial" w:eastAsia="Arial" w:hAnsi="Arial" w:cs="Arial"/>
                <w:sz w:val="11"/>
                <w:szCs w:val="11"/>
                <w:lang w:val="uk-UA"/>
              </w:rPr>
              <w:t>ПКЗ (</w:t>
            </w:r>
            <w:r w:rsidR="00D2442E" w:rsidRPr="009F53F0">
              <w:rPr>
                <w:rFonts w:ascii="Arial" w:eastAsia="Arial" w:hAnsi="Arial" w:cs="Arial"/>
                <w:sz w:val="11"/>
                <w:szCs w:val="11"/>
              </w:rPr>
              <w:t>Positive</w:t>
            </w:r>
            <w:r w:rsidR="00D2442E" w:rsidRPr="00BB006E">
              <w:rPr>
                <w:rFonts w:ascii="Arial" w:eastAsia="Arial" w:hAnsi="Arial" w:cs="Arial"/>
                <w:sz w:val="11"/>
                <w:szCs w:val="11"/>
              </w:rPr>
              <w:t xml:space="preserve"> </w:t>
            </w:r>
            <w:r w:rsidR="00D2442E" w:rsidRPr="009F53F0">
              <w:rPr>
                <w:rFonts w:ascii="Arial" w:eastAsia="Arial" w:hAnsi="Arial" w:cs="Arial"/>
                <w:sz w:val="11"/>
                <w:szCs w:val="11"/>
              </w:rPr>
              <w:t>control</w:t>
            </w:r>
            <w:r w:rsidR="00D2442E" w:rsidRPr="00BB006E">
              <w:rPr>
                <w:rFonts w:ascii="Arial" w:eastAsia="Arial" w:hAnsi="Arial" w:cs="Arial"/>
                <w:sz w:val="11"/>
                <w:szCs w:val="11"/>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1BF89E1F" w14:textId="77777777" w:rsidR="00AC403A" w:rsidRDefault="008A0A66">
            <w:pPr>
              <w:widowControl w:val="0"/>
              <w:spacing w:after="0" w:line="240" w:lineRule="auto"/>
              <w:rPr>
                <w:rFonts w:ascii="Arial" w:eastAsia="Arial" w:hAnsi="Arial" w:cs="Arial"/>
                <w:sz w:val="11"/>
                <w:szCs w:val="11"/>
              </w:rPr>
            </w:pPr>
            <w:r>
              <w:rPr>
                <w:rFonts w:ascii="Arial" w:eastAsia="Arial" w:hAnsi="Arial" w:cs="Arial"/>
                <w:sz w:val="11"/>
                <w:szCs w:val="11"/>
              </w:rPr>
              <w:t xml:space="preserve">100 </w:t>
            </w:r>
            <w:proofErr w:type="spellStart"/>
            <w:r>
              <w:rPr>
                <w:rFonts w:ascii="Arial" w:eastAsia="Arial" w:hAnsi="Arial" w:cs="Arial"/>
                <w:sz w:val="11"/>
                <w:szCs w:val="11"/>
              </w:rPr>
              <w:t>мкл</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2BD6D8D0" w14:textId="77777777" w:rsidR="00AC403A" w:rsidRDefault="008A0A66">
            <w:pPr>
              <w:widowControl w:val="0"/>
              <w:spacing w:after="0" w:line="240" w:lineRule="auto"/>
              <w:rPr>
                <w:rFonts w:ascii="Arial" w:eastAsia="Arial" w:hAnsi="Arial" w:cs="Arial"/>
                <w:sz w:val="11"/>
                <w:szCs w:val="11"/>
              </w:rPr>
            </w:pPr>
            <w:r>
              <w:rPr>
                <w:rFonts w:ascii="Arial" w:eastAsia="Arial" w:hAnsi="Arial" w:cs="Arial"/>
                <w:sz w:val="11"/>
                <w:szCs w:val="11"/>
              </w:rPr>
              <w:t xml:space="preserve">200 </w:t>
            </w:r>
            <w:proofErr w:type="spellStart"/>
            <w:r>
              <w:rPr>
                <w:rFonts w:ascii="Arial" w:eastAsia="Arial" w:hAnsi="Arial" w:cs="Arial"/>
                <w:sz w:val="11"/>
                <w:szCs w:val="11"/>
              </w:rPr>
              <w:t>мкл</w:t>
            </w:r>
            <w:proofErr w:type="spellEnd"/>
          </w:p>
        </w:tc>
      </w:tr>
      <w:tr w:rsidR="00AC403A" w14:paraId="7677BEA7" w14:textId="77777777" w:rsidTr="00D2442E">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CCA38" w14:textId="77777777" w:rsidR="00AC403A" w:rsidRDefault="008A0A66">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4</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6A3EF" w14:textId="35BF336C" w:rsidR="00AC403A" w:rsidRPr="00BB006E" w:rsidRDefault="008A0A66">
            <w:pPr>
              <w:widowControl w:val="0"/>
              <w:spacing w:after="0" w:line="240" w:lineRule="auto"/>
              <w:rPr>
                <w:rFonts w:ascii="Arial" w:eastAsia="Arial" w:hAnsi="Arial" w:cs="Arial"/>
                <w:sz w:val="11"/>
                <w:szCs w:val="11"/>
              </w:rPr>
            </w:pPr>
            <w:r w:rsidRPr="00BB006E">
              <w:rPr>
                <w:rFonts w:ascii="Arial" w:eastAsia="Arial" w:hAnsi="Arial" w:cs="Arial"/>
                <w:sz w:val="11"/>
                <w:szCs w:val="11"/>
              </w:rPr>
              <w:t xml:space="preserve"> </w:t>
            </w:r>
            <w:r>
              <w:rPr>
                <w:rFonts w:ascii="Arial" w:eastAsia="Arial" w:hAnsi="Arial" w:cs="Arial"/>
                <w:sz w:val="11"/>
                <w:szCs w:val="11"/>
              </w:rPr>
              <w:t>C</w:t>
            </w:r>
            <w:r w:rsidRPr="00BB006E">
              <w:rPr>
                <w:rFonts w:ascii="Arial" w:eastAsia="Arial" w:hAnsi="Arial" w:cs="Arial"/>
                <w:sz w:val="11"/>
                <w:szCs w:val="11"/>
              </w:rPr>
              <w:t xml:space="preserve">. </w:t>
            </w:r>
            <w:r>
              <w:rPr>
                <w:rFonts w:ascii="Arial" w:eastAsia="Arial" w:hAnsi="Arial" w:cs="Arial"/>
                <w:sz w:val="11"/>
                <w:szCs w:val="11"/>
              </w:rPr>
              <w:t>Trachomatis</w:t>
            </w:r>
            <w:r w:rsidRPr="00BB006E">
              <w:rPr>
                <w:rFonts w:ascii="Arial" w:eastAsia="Arial" w:hAnsi="Arial" w:cs="Arial"/>
                <w:sz w:val="11"/>
                <w:szCs w:val="11"/>
              </w:rPr>
              <w:t xml:space="preserve"> </w:t>
            </w:r>
            <w:r w:rsidRPr="00D2442E">
              <w:rPr>
                <w:rFonts w:ascii="Arial" w:eastAsia="Arial" w:hAnsi="Arial" w:cs="Arial"/>
                <w:sz w:val="11"/>
                <w:szCs w:val="11"/>
                <w:lang w:val="ru-RU"/>
              </w:rPr>
              <w:t>Негативний</w:t>
            </w:r>
            <w:r w:rsidRPr="00BB006E">
              <w:rPr>
                <w:rFonts w:ascii="Arial" w:eastAsia="Arial" w:hAnsi="Arial" w:cs="Arial"/>
                <w:sz w:val="11"/>
                <w:szCs w:val="11"/>
              </w:rPr>
              <w:t xml:space="preserve"> </w:t>
            </w:r>
            <w:r w:rsidRPr="00D2442E">
              <w:rPr>
                <w:rFonts w:ascii="Arial" w:eastAsia="Arial" w:hAnsi="Arial" w:cs="Arial"/>
                <w:sz w:val="11"/>
                <w:szCs w:val="11"/>
                <w:lang w:val="ru-RU"/>
              </w:rPr>
              <w:t>контрольний</w:t>
            </w:r>
            <w:r w:rsidRPr="00BB006E">
              <w:rPr>
                <w:rFonts w:ascii="Arial" w:eastAsia="Arial" w:hAnsi="Arial" w:cs="Arial"/>
                <w:sz w:val="11"/>
                <w:szCs w:val="11"/>
              </w:rPr>
              <w:t xml:space="preserve"> </w:t>
            </w:r>
            <w:r w:rsidRPr="00D2442E">
              <w:rPr>
                <w:rFonts w:ascii="Arial" w:eastAsia="Arial" w:hAnsi="Arial" w:cs="Arial"/>
                <w:sz w:val="11"/>
                <w:szCs w:val="11"/>
                <w:lang w:val="ru-RU"/>
              </w:rPr>
              <w:t>зразок</w:t>
            </w:r>
            <w:r w:rsidR="00D2442E" w:rsidRPr="00BB006E">
              <w:rPr>
                <w:rFonts w:ascii="Arial" w:eastAsia="Arial" w:hAnsi="Arial" w:cs="Arial"/>
                <w:sz w:val="11"/>
                <w:szCs w:val="11"/>
              </w:rPr>
              <w:t xml:space="preserve">, </w:t>
            </w:r>
            <w:r w:rsidR="00D2442E">
              <w:rPr>
                <w:rFonts w:ascii="Arial" w:eastAsia="Arial" w:hAnsi="Arial" w:cs="Arial"/>
                <w:sz w:val="11"/>
                <w:szCs w:val="11"/>
                <w:lang w:val="uk-UA"/>
              </w:rPr>
              <w:t>НКЗ</w:t>
            </w:r>
            <w:r w:rsidR="00D2442E" w:rsidRPr="00BB006E">
              <w:rPr>
                <w:rFonts w:ascii="Arial" w:eastAsia="Arial" w:hAnsi="Arial" w:cs="Arial"/>
                <w:sz w:val="11"/>
                <w:szCs w:val="11"/>
              </w:rPr>
              <w:t xml:space="preserve"> (</w:t>
            </w:r>
            <w:r w:rsidR="00D2442E">
              <w:rPr>
                <w:rFonts w:ascii="Arial" w:eastAsia="Arial" w:hAnsi="Arial" w:cs="Arial"/>
                <w:sz w:val="11"/>
                <w:szCs w:val="11"/>
              </w:rPr>
              <w:t>Negative</w:t>
            </w:r>
            <w:r w:rsidR="00D2442E" w:rsidRPr="00BB006E">
              <w:rPr>
                <w:rFonts w:ascii="Arial" w:eastAsia="Arial" w:hAnsi="Arial" w:cs="Arial"/>
                <w:sz w:val="11"/>
                <w:szCs w:val="11"/>
              </w:rPr>
              <w:t xml:space="preserve"> </w:t>
            </w:r>
            <w:r w:rsidR="00D2442E" w:rsidRPr="00C768B0">
              <w:rPr>
                <w:rFonts w:ascii="Arial" w:eastAsia="Arial" w:hAnsi="Arial" w:cs="Arial"/>
                <w:sz w:val="11"/>
                <w:szCs w:val="11"/>
              </w:rPr>
              <w:t>cont</w:t>
            </w:r>
            <w:r w:rsidR="00D2442E">
              <w:rPr>
                <w:rFonts w:ascii="Arial" w:eastAsia="Arial" w:hAnsi="Arial" w:cs="Arial"/>
                <w:sz w:val="11"/>
                <w:szCs w:val="11"/>
              </w:rPr>
              <w:t>rol</w:t>
            </w:r>
            <w:r w:rsidR="00D2442E" w:rsidRPr="00BB006E">
              <w:rPr>
                <w:rFonts w:ascii="Arial" w:eastAsia="Arial" w:hAnsi="Arial" w:cs="Arial"/>
                <w:sz w:val="11"/>
                <w:szCs w:val="11"/>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422BB648" w14:textId="77777777" w:rsidR="00AC403A" w:rsidRDefault="008A0A66">
            <w:pPr>
              <w:widowControl w:val="0"/>
              <w:spacing w:after="0" w:line="240" w:lineRule="auto"/>
              <w:rPr>
                <w:rFonts w:ascii="Arial" w:eastAsia="Arial" w:hAnsi="Arial" w:cs="Arial"/>
                <w:sz w:val="11"/>
                <w:szCs w:val="11"/>
              </w:rPr>
            </w:pPr>
            <w:r>
              <w:rPr>
                <w:rFonts w:ascii="Arial" w:eastAsia="Arial" w:hAnsi="Arial" w:cs="Arial"/>
                <w:sz w:val="11"/>
                <w:szCs w:val="11"/>
              </w:rPr>
              <w:t xml:space="preserve">100 </w:t>
            </w:r>
            <w:proofErr w:type="spellStart"/>
            <w:r>
              <w:rPr>
                <w:rFonts w:ascii="Arial" w:eastAsia="Arial" w:hAnsi="Arial" w:cs="Arial"/>
                <w:sz w:val="11"/>
                <w:szCs w:val="11"/>
              </w:rPr>
              <w:t>мкл</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21FCB350" w14:textId="77777777" w:rsidR="00AC403A" w:rsidRDefault="008A0A66">
            <w:pPr>
              <w:widowControl w:val="0"/>
              <w:spacing w:after="0" w:line="240" w:lineRule="auto"/>
              <w:rPr>
                <w:rFonts w:ascii="Arial" w:eastAsia="Arial" w:hAnsi="Arial" w:cs="Arial"/>
                <w:sz w:val="11"/>
                <w:szCs w:val="11"/>
              </w:rPr>
            </w:pPr>
            <w:r>
              <w:rPr>
                <w:rFonts w:ascii="Arial" w:eastAsia="Arial" w:hAnsi="Arial" w:cs="Arial"/>
                <w:sz w:val="11"/>
                <w:szCs w:val="11"/>
              </w:rPr>
              <w:t xml:space="preserve">200 </w:t>
            </w:r>
            <w:proofErr w:type="spellStart"/>
            <w:r>
              <w:rPr>
                <w:rFonts w:ascii="Arial" w:eastAsia="Arial" w:hAnsi="Arial" w:cs="Arial"/>
                <w:sz w:val="11"/>
                <w:szCs w:val="11"/>
              </w:rPr>
              <w:t>мкл</w:t>
            </w:r>
            <w:proofErr w:type="spellEnd"/>
          </w:p>
        </w:tc>
      </w:tr>
    </w:tbl>
    <w:p w14:paraId="6ADA0E84" w14:textId="77777777" w:rsidR="00AC403A" w:rsidRDefault="00AC403A">
      <w:pPr>
        <w:spacing w:after="0" w:line="240" w:lineRule="auto"/>
        <w:jc w:val="both"/>
        <w:rPr>
          <w:rFonts w:ascii="Arial" w:eastAsia="Arial" w:hAnsi="Arial" w:cs="Arial"/>
          <w:b/>
          <w:color w:val="000000"/>
          <w:sz w:val="16"/>
          <w:szCs w:val="16"/>
        </w:rPr>
      </w:pPr>
    </w:p>
    <w:p w14:paraId="4A6BD5EA" w14:textId="77777777" w:rsidR="00AC403A" w:rsidRDefault="008A0A66">
      <w:pPr>
        <w:spacing w:after="0" w:line="240" w:lineRule="auto"/>
        <w:jc w:val="both"/>
        <w:rPr>
          <w:rFonts w:ascii="Arial" w:eastAsia="Arial" w:hAnsi="Arial" w:cs="Arial"/>
          <w:b/>
          <w:sz w:val="16"/>
          <w:szCs w:val="16"/>
        </w:rPr>
      </w:pPr>
      <w:proofErr w:type="spellStart"/>
      <w:r>
        <w:rPr>
          <w:rFonts w:ascii="Arial" w:eastAsia="Arial" w:hAnsi="Arial" w:cs="Arial"/>
          <w:b/>
          <w:sz w:val="16"/>
          <w:szCs w:val="16"/>
        </w:rPr>
        <w:t>Транспортування</w:t>
      </w:r>
      <w:proofErr w:type="spellEnd"/>
      <w:r>
        <w:rPr>
          <w:rFonts w:ascii="Arial" w:eastAsia="Arial" w:hAnsi="Arial" w:cs="Arial"/>
          <w:b/>
          <w:sz w:val="16"/>
          <w:szCs w:val="16"/>
        </w:rPr>
        <w:t xml:space="preserve">, </w:t>
      </w:r>
      <w:proofErr w:type="spellStart"/>
      <w:r>
        <w:rPr>
          <w:rFonts w:ascii="Arial" w:eastAsia="Arial" w:hAnsi="Arial" w:cs="Arial"/>
          <w:b/>
          <w:sz w:val="16"/>
          <w:szCs w:val="16"/>
        </w:rPr>
        <w:t>зберігання</w:t>
      </w:r>
      <w:proofErr w:type="spellEnd"/>
      <w:r>
        <w:rPr>
          <w:rFonts w:ascii="Arial" w:eastAsia="Arial" w:hAnsi="Arial" w:cs="Arial"/>
          <w:b/>
          <w:sz w:val="16"/>
          <w:szCs w:val="16"/>
        </w:rPr>
        <w:t xml:space="preserve"> </w:t>
      </w:r>
      <w:proofErr w:type="spellStart"/>
      <w:r>
        <w:rPr>
          <w:rFonts w:ascii="Arial" w:eastAsia="Arial" w:hAnsi="Arial" w:cs="Arial"/>
          <w:b/>
          <w:sz w:val="16"/>
          <w:szCs w:val="16"/>
        </w:rPr>
        <w:t>та</w:t>
      </w:r>
      <w:proofErr w:type="spellEnd"/>
      <w:r>
        <w:rPr>
          <w:rFonts w:ascii="Arial" w:eastAsia="Arial" w:hAnsi="Arial" w:cs="Arial"/>
          <w:b/>
          <w:sz w:val="16"/>
          <w:szCs w:val="16"/>
        </w:rPr>
        <w:t xml:space="preserve"> </w:t>
      </w:r>
      <w:proofErr w:type="spellStart"/>
      <w:r>
        <w:rPr>
          <w:rFonts w:ascii="Arial" w:eastAsia="Arial" w:hAnsi="Arial" w:cs="Arial"/>
          <w:b/>
          <w:sz w:val="16"/>
          <w:szCs w:val="16"/>
        </w:rPr>
        <w:t>стабільність</w:t>
      </w:r>
      <w:proofErr w:type="spellEnd"/>
    </w:p>
    <w:p w14:paraId="25FA4481" w14:textId="46387240" w:rsidR="00AC403A" w:rsidRPr="00D2442E" w:rsidRDefault="00D2442E">
      <w:pPr>
        <w:spacing w:after="0" w:line="240" w:lineRule="auto"/>
        <w:jc w:val="both"/>
        <w:rPr>
          <w:rFonts w:ascii="Arial" w:eastAsia="Arial" w:hAnsi="Arial" w:cs="Arial"/>
          <w:sz w:val="14"/>
          <w:szCs w:val="14"/>
          <w:lang w:val="ru-RU"/>
        </w:rPr>
      </w:pPr>
      <w:r>
        <w:rPr>
          <w:rFonts w:ascii="Arial" w:eastAsia="Arial" w:hAnsi="Arial" w:cs="Arial"/>
          <w:sz w:val="14"/>
          <w:szCs w:val="14"/>
          <w:lang w:val="uk-UA"/>
        </w:rPr>
        <w:t>Набори</w:t>
      </w:r>
      <w:r w:rsidR="008A0A66">
        <w:rPr>
          <w:rFonts w:ascii="Arial" w:eastAsia="Arial" w:hAnsi="Arial" w:cs="Arial"/>
          <w:sz w:val="14"/>
          <w:szCs w:val="14"/>
        </w:rPr>
        <w:t xml:space="preserve"> </w:t>
      </w:r>
      <w:proofErr w:type="spellStart"/>
      <w:r w:rsidR="008A0A66">
        <w:rPr>
          <w:rFonts w:ascii="Arial" w:eastAsia="Arial" w:hAnsi="Arial" w:cs="Arial"/>
          <w:sz w:val="14"/>
          <w:szCs w:val="14"/>
        </w:rPr>
        <w:t>можна</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транспортувати</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при</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температурі</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від</w:t>
      </w:r>
      <w:proofErr w:type="spellEnd"/>
      <w:r w:rsidR="008A0A66">
        <w:rPr>
          <w:rFonts w:ascii="Arial" w:eastAsia="Arial" w:hAnsi="Arial" w:cs="Arial"/>
          <w:sz w:val="14"/>
          <w:szCs w:val="14"/>
        </w:rPr>
        <w:t xml:space="preserve"> +2°C </w:t>
      </w:r>
      <w:proofErr w:type="spellStart"/>
      <w:r w:rsidR="008A0A66">
        <w:rPr>
          <w:rFonts w:ascii="Arial" w:eastAsia="Arial" w:hAnsi="Arial" w:cs="Arial"/>
          <w:sz w:val="14"/>
          <w:szCs w:val="14"/>
        </w:rPr>
        <w:t>до</w:t>
      </w:r>
      <w:proofErr w:type="spellEnd"/>
      <w:r w:rsidR="008A0A66">
        <w:rPr>
          <w:rFonts w:ascii="Arial" w:eastAsia="Arial" w:hAnsi="Arial" w:cs="Arial"/>
          <w:sz w:val="14"/>
          <w:szCs w:val="14"/>
        </w:rPr>
        <w:t xml:space="preserve"> +8°C. </w:t>
      </w:r>
      <w:proofErr w:type="spellStart"/>
      <w:r w:rsidR="008A0A66">
        <w:rPr>
          <w:rFonts w:ascii="Arial" w:eastAsia="Arial" w:hAnsi="Arial" w:cs="Arial"/>
          <w:sz w:val="14"/>
          <w:szCs w:val="14"/>
        </w:rPr>
        <w:t>Усі</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компоненти</w:t>
      </w:r>
      <w:proofErr w:type="spellEnd"/>
      <w:r w:rsidR="008A0A66">
        <w:rPr>
          <w:rFonts w:ascii="Arial" w:eastAsia="Arial" w:hAnsi="Arial" w:cs="Arial"/>
          <w:color w:val="000000"/>
          <w:sz w:val="14"/>
          <w:szCs w:val="14"/>
        </w:rPr>
        <w:t xml:space="preserve"> </w:t>
      </w:r>
      <w:proofErr w:type="spellStart"/>
      <w:r w:rsidR="008A0A66">
        <w:rPr>
          <w:rFonts w:ascii="Arial" w:eastAsia="Arial" w:hAnsi="Arial" w:cs="Arial"/>
          <w:color w:val="000000"/>
          <w:sz w:val="14"/>
          <w:szCs w:val="14"/>
        </w:rPr>
        <w:t>RevoDx</w:t>
      </w:r>
      <w:proofErr w:type="spellEnd"/>
      <w:r w:rsidR="008A0A66">
        <w:rPr>
          <w:rFonts w:ascii="Arial" w:eastAsia="Arial" w:hAnsi="Arial" w:cs="Arial"/>
          <w:color w:val="000000"/>
          <w:sz w:val="14"/>
          <w:szCs w:val="14"/>
        </w:rPr>
        <w:t xml:space="preserve"> Chlamydia Trachomatis qPCR Kit </w:t>
      </w:r>
      <w:proofErr w:type="spellStart"/>
      <w:r w:rsidR="008A0A66">
        <w:rPr>
          <w:rFonts w:ascii="Arial" w:eastAsia="Arial" w:hAnsi="Arial" w:cs="Arial"/>
          <w:sz w:val="14"/>
          <w:szCs w:val="14"/>
        </w:rPr>
        <w:t>слід</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зберігати</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при</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температурі</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від</w:t>
      </w:r>
      <w:proofErr w:type="spellEnd"/>
      <w:r w:rsidR="008A0A66">
        <w:rPr>
          <w:rFonts w:ascii="Arial" w:eastAsia="Arial" w:hAnsi="Arial" w:cs="Arial"/>
          <w:sz w:val="14"/>
          <w:szCs w:val="14"/>
        </w:rPr>
        <w:t xml:space="preserve"> -25°C </w:t>
      </w:r>
      <w:proofErr w:type="spellStart"/>
      <w:r w:rsidR="008A0A66">
        <w:rPr>
          <w:rFonts w:ascii="Arial" w:eastAsia="Arial" w:hAnsi="Arial" w:cs="Arial"/>
          <w:sz w:val="14"/>
          <w:szCs w:val="14"/>
        </w:rPr>
        <w:t>до</w:t>
      </w:r>
      <w:proofErr w:type="spellEnd"/>
      <w:r w:rsidR="008A0A66">
        <w:rPr>
          <w:rFonts w:ascii="Arial" w:eastAsia="Arial" w:hAnsi="Arial" w:cs="Arial"/>
          <w:sz w:val="14"/>
          <w:szCs w:val="14"/>
        </w:rPr>
        <w:t xml:space="preserve"> -15°C. </w:t>
      </w:r>
      <w:proofErr w:type="spellStart"/>
      <w:r w:rsidR="008A0A66">
        <w:rPr>
          <w:rFonts w:ascii="Arial" w:eastAsia="Arial" w:hAnsi="Arial" w:cs="Arial"/>
          <w:sz w:val="14"/>
          <w:szCs w:val="14"/>
        </w:rPr>
        <w:t>Слід</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уникати</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зберігання</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при</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більш</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високих</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температурах</w:t>
      </w:r>
      <w:proofErr w:type="spellEnd"/>
      <w:r w:rsidR="008A0A66">
        <w:rPr>
          <w:rFonts w:ascii="Arial" w:eastAsia="Arial" w:hAnsi="Arial" w:cs="Arial"/>
          <w:sz w:val="14"/>
          <w:szCs w:val="14"/>
        </w:rPr>
        <w:t xml:space="preserve">. </w:t>
      </w:r>
      <w:r w:rsidR="008A0A66" w:rsidRPr="00D2442E">
        <w:rPr>
          <w:rFonts w:ascii="Arial" w:eastAsia="Arial" w:hAnsi="Arial" w:cs="Arial"/>
          <w:sz w:val="14"/>
          <w:szCs w:val="14"/>
          <w:lang w:val="ru-RU"/>
        </w:rPr>
        <w:t xml:space="preserve">За умов належного зберігання всі компоненти набору залишаються стабільними до закінчення терміну придатності, вказаного на етикетці продукту. </w:t>
      </w:r>
      <w:r>
        <w:rPr>
          <w:rFonts w:ascii="Arial" w:eastAsia="Arial" w:hAnsi="Arial" w:cs="Arial"/>
          <w:sz w:val="14"/>
          <w:szCs w:val="14"/>
          <w:lang w:val="ru-RU"/>
        </w:rPr>
        <w:t>Компоненти</w:t>
      </w:r>
      <w:r w:rsidR="008A0A66" w:rsidRPr="00D2442E">
        <w:rPr>
          <w:rFonts w:ascii="Arial" w:eastAsia="Arial" w:hAnsi="Arial" w:cs="Arial"/>
          <w:color w:val="000000"/>
          <w:sz w:val="14"/>
          <w:szCs w:val="14"/>
          <w:lang w:val="ru-RU"/>
        </w:rPr>
        <w:t xml:space="preserve"> </w:t>
      </w:r>
      <w:r w:rsidR="008A0A66">
        <w:rPr>
          <w:rFonts w:ascii="Arial" w:eastAsia="Arial" w:hAnsi="Arial" w:cs="Arial"/>
          <w:color w:val="000000"/>
          <w:sz w:val="14"/>
          <w:szCs w:val="14"/>
        </w:rPr>
        <w:t>C</w:t>
      </w:r>
      <w:r w:rsidR="008A0A66" w:rsidRPr="00D2442E">
        <w:rPr>
          <w:rFonts w:ascii="Arial" w:eastAsia="Arial" w:hAnsi="Arial" w:cs="Arial"/>
          <w:color w:val="000000"/>
          <w:sz w:val="14"/>
          <w:szCs w:val="14"/>
          <w:lang w:val="ru-RU"/>
        </w:rPr>
        <w:t xml:space="preserve">. </w:t>
      </w:r>
      <w:r w:rsidR="008A0A66">
        <w:rPr>
          <w:rFonts w:ascii="Arial" w:eastAsia="Arial" w:hAnsi="Arial" w:cs="Arial"/>
          <w:color w:val="000000"/>
          <w:sz w:val="14"/>
          <w:szCs w:val="14"/>
        </w:rPr>
        <w:t>Trachomatis</w:t>
      </w:r>
      <w:r w:rsidR="008A0A66" w:rsidRPr="00D2442E">
        <w:rPr>
          <w:rFonts w:ascii="Arial" w:eastAsia="Arial" w:hAnsi="Arial" w:cs="Arial"/>
          <w:color w:val="000000"/>
          <w:sz w:val="14"/>
          <w:szCs w:val="14"/>
          <w:lang w:val="ru-RU"/>
        </w:rPr>
        <w:t xml:space="preserve"> </w:t>
      </w:r>
      <w:r w:rsidR="008A0A66">
        <w:rPr>
          <w:rFonts w:ascii="Arial" w:eastAsia="Arial" w:hAnsi="Arial" w:cs="Arial"/>
          <w:color w:val="000000"/>
          <w:sz w:val="14"/>
          <w:szCs w:val="14"/>
        </w:rPr>
        <w:t>RM</w:t>
      </w:r>
      <w:r w:rsidR="008A0A66" w:rsidRPr="00D2442E">
        <w:rPr>
          <w:rFonts w:ascii="Arial" w:eastAsia="Arial" w:hAnsi="Arial" w:cs="Arial"/>
          <w:color w:val="000000"/>
          <w:sz w:val="14"/>
          <w:szCs w:val="14"/>
          <w:lang w:val="ru-RU"/>
        </w:rPr>
        <w:t xml:space="preserve"> 1 </w:t>
      </w:r>
      <w:r w:rsidR="008A0A66" w:rsidRPr="00D2442E">
        <w:rPr>
          <w:rFonts w:ascii="Arial" w:eastAsia="Arial" w:hAnsi="Arial" w:cs="Arial"/>
          <w:sz w:val="14"/>
          <w:szCs w:val="14"/>
          <w:lang w:val="ru-RU"/>
        </w:rPr>
        <w:t>та</w:t>
      </w:r>
      <w:r w:rsidR="008A0A66" w:rsidRPr="00D2442E">
        <w:rPr>
          <w:rFonts w:ascii="Arial" w:eastAsia="Arial" w:hAnsi="Arial" w:cs="Arial"/>
          <w:color w:val="000000"/>
          <w:sz w:val="14"/>
          <w:szCs w:val="14"/>
          <w:lang w:val="ru-RU"/>
        </w:rPr>
        <w:t xml:space="preserve"> </w:t>
      </w:r>
      <w:r w:rsidR="008A0A66">
        <w:rPr>
          <w:rFonts w:ascii="Arial" w:eastAsia="Arial" w:hAnsi="Arial" w:cs="Arial"/>
          <w:color w:val="000000"/>
          <w:sz w:val="14"/>
          <w:szCs w:val="14"/>
        </w:rPr>
        <w:t>RM</w:t>
      </w:r>
      <w:r w:rsidR="008A0A66" w:rsidRPr="00D2442E">
        <w:rPr>
          <w:rFonts w:ascii="Arial" w:eastAsia="Arial" w:hAnsi="Arial" w:cs="Arial"/>
          <w:color w:val="000000"/>
          <w:sz w:val="14"/>
          <w:szCs w:val="14"/>
          <w:lang w:val="ru-RU"/>
        </w:rPr>
        <w:t xml:space="preserve"> 2 </w:t>
      </w:r>
      <w:r w:rsidR="008A0A66" w:rsidRPr="00D2442E">
        <w:rPr>
          <w:rFonts w:ascii="Arial" w:eastAsia="Arial" w:hAnsi="Arial" w:cs="Arial"/>
          <w:sz w:val="14"/>
          <w:szCs w:val="14"/>
          <w:lang w:val="ru-RU"/>
        </w:rPr>
        <w:t>не можна заморожувати та 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w:t>
      </w:r>
      <w:r w:rsidR="008A0A66">
        <w:rPr>
          <w:rFonts w:ascii="Arial" w:eastAsia="Arial" w:hAnsi="Arial" w:cs="Arial"/>
          <w:sz w:val="14"/>
          <w:szCs w:val="14"/>
        </w:rPr>
        <w:t>C</w:t>
      </w:r>
      <w:r w:rsidR="008A0A66" w:rsidRPr="00D2442E">
        <w:rPr>
          <w:rFonts w:ascii="Arial" w:eastAsia="Arial" w:hAnsi="Arial" w:cs="Arial"/>
          <w:sz w:val="14"/>
          <w:szCs w:val="14"/>
          <w:lang w:val="ru-RU"/>
        </w:rPr>
        <w:t xml:space="preserve"> до -15°</w:t>
      </w:r>
      <w:r w:rsidR="008A0A66">
        <w:rPr>
          <w:rFonts w:ascii="Arial" w:eastAsia="Arial" w:hAnsi="Arial" w:cs="Arial"/>
          <w:sz w:val="14"/>
          <w:szCs w:val="14"/>
        </w:rPr>
        <w:t>C</w:t>
      </w:r>
      <w:r w:rsidR="008A0A66" w:rsidRPr="00D2442E">
        <w:rPr>
          <w:rFonts w:ascii="Arial" w:eastAsia="Arial" w:hAnsi="Arial" w:cs="Arial"/>
          <w:sz w:val="14"/>
          <w:szCs w:val="14"/>
          <w:lang w:val="ru-RU"/>
        </w:rPr>
        <w:t>.</w:t>
      </w:r>
    </w:p>
    <w:p w14:paraId="0D22E22E" w14:textId="77777777" w:rsidR="00AC403A" w:rsidRPr="00D2442E" w:rsidRDefault="00AC403A">
      <w:pPr>
        <w:spacing w:after="0" w:line="240" w:lineRule="auto"/>
        <w:jc w:val="both"/>
        <w:rPr>
          <w:rFonts w:ascii="Arial" w:eastAsia="Arial" w:hAnsi="Arial" w:cs="Arial"/>
          <w:b/>
          <w:color w:val="000000"/>
          <w:sz w:val="16"/>
          <w:szCs w:val="16"/>
          <w:lang w:val="ru-RU"/>
        </w:rPr>
      </w:pPr>
    </w:p>
    <w:p w14:paraId="0E4BC5F9" w14:textId="77777777" w:rsidR="00AC403A" w:rsidRPr="00D2442E" w:rsidRDefault="008A0A66">
      <w:pPr>
        <w:spacing w:after="0" w:line="240" w:lineRule="auto"/>
        <w:jc w:val="both"/>
        <w:rPr>
          <w:rFonts w:ascii="Arial" w:eastAsia="Arial" w:hAnsi="Arial" w:cs="Arial"/>
          <w:b/>
          <w:sz w:val="16"/>
          <w:szCs w:val="16"/>
          <w:lang w:val="ru-RU"/>
        </w:rPr>
      </w:pPr>
      <w:r w:rsidRPr="00D2442E">
        <w:rPr>
          <w:rFonts w:ascii="Arial" w:eastAsia="Arial" w:hAnsi="Arial" w:cs="Arial"/>
          <w:b/>
          <w:sz w:val="16"/>
          <w:szCs w:val="16"/>
          <w:lang w:val="ru-RU"/>
        </w:rPr>
        <w:t>Передбачене використання</w:t>
      </w:r>
    </w:p>
    <w:p w14:paraId="0BF68AF9" w14:textId="5AC7E09D" w:rsidR="00AC403A" w:rsidRPr="00D2442E" w:rsidRDefault="008A0A66">
      <w:pPr>
        <w:spacing w:after="0" w:line="240" w:lineRule="auto"/>
        <w:jc w:val="both"/>
        <w:rPr>
          <w:rFonts w:ascii="Arial" w:eastAsia="Arial" w:hAnsi="Arial" w:cs="Arial"/>
          <w:color w:val="000000"/>
          <w:sz w:val="14"/>
          <w:szCs w:val="14"/>
          <w:lang w:val="ru-RU"/>
        </w:rPr>
      </w:pPr>
      <w:proofErr w:type="spellStart"/>
      <w:r>
        <w:rPr>
          <w:rFonts w:ascii="Arial" w:eastAsia="Arial" w:hAnsi="Arial" w:cs="Arial"/>
          <w:sz w:val="14"/>
          <w:szCs w:val="14"/>
        </w:rPr>
        <w:t>RevoDx</w:t>
      </w:r>
      <w:proofErr w:type="spellEnd"/>
      <w:r w:rsidRPr="00D2442E">
        <w:rPr>
          <w:rFonts w:ascii="Arial" w:eastAsia="Arial" w:hAnsi="Arial" w:cs="Arial"/>
          <w:sz w:val="14"/>
          <w:szCs w:val="14"/>
          <w:lang w:val="ru-RU"/>
        </w:rPr>
        <w:t xml:space="preserve"> </w:t>
      </w:r>
      <w:r>
        <w:rPr>
          <w:rFonts w:ascii="Arial" w:eastAsia="Arial" w:hAnsi="Arial" w:cs="Arial"/>
          <w:sz w:val="14"/>
          <w:szCs w:val="14"/>
        </w:rPr>
        <w:t>Chlamydia</w:t>
      </w:r>
      <w:r w:rsidRPr="00D2442E">
        <w:rPr>
          <w:rFonts w:ascii="Arial" w:eastAsia="Arial" w:hAnsi="Arial" w:cs="Arial"/>
          <w:sz w:val="14"/>
          <w:szCs w:val="14"/>
          <w:lang w:val="ru-RU"/>
        </w:rPr>
        <w:t xml:space="preserve"> </w:t>
      </w:r>
      <w:r>
        <w:rPr>
          <w:rFonts w:ascii="Arial" w:eastAsia="Arial" w:hAnsi="Arial" w:cs="Arial"/>
          <w:sz w:val="14"/>
          <w:szCs w:val="14"/>
        </w:rPr>
        <w:t>Trachomatis</w:t>
      </w:r>
      <w:r w:rsidRPr="00D2442E">
        <w:rPr>
          <w:rFonts w:ascii="Arial" w:eastAsia="Arial" w:hAnsi="Arial" w:cs="Arial"/>
          <w:sz w:val="14"/>
          <w:szCs w:val="14"/>
          <w:lang w:val="ru-RU"/>
        </w:rPr>
        <w:t xml:space="preserve"> </w:t>
      </w:r>
      <w:r>
        <w:rPr>
          <w:rFonts w:ascii="Arial" w:eastAsia="Arial" w:hAnsi="Arial" w:cs="Arial"/>
          <w:sz w:val="14"/>
          <w:szCs w:val="14"/>
        </w:rPr>
        <w:t>qPCR</w:t>
      </w:r>
      <w:r w:rsidRPr="00D2442E">
        <w:rPr>
          <w:rFonts w:ascii="Arial" w:eastAsia="Arial" w:hAnsi="Arial" w:cs="Arial"/>
          <w:sz w:val="14"/>
          <w:szCs w:val="14"/>
          <w:lang w:val="ru-RU"/>
        </w:rPr>
        <w:t xml:space="preserve"> </w:t>
      </w:r>
      <w:r>
        <w:rPr>
          <w:rFonts w:ascii="Arial" w:eastAsia="Arial" w:hAnsi="Arial" w:cs="Arial"/>
          <w:sz w:val="14"/>
          <w:szCs w:val="14"/>
        </w:rPr>
        <w:t>Kit</w:t>
      </w:r>
      <w:r w:rsidRPr="00D2442E">
        <w:rPr>
          <w:rFonts w:ascii="Arial" w:eastAsia="Arial" w:hAnsi="Arial" w:cs="Arial"/>
          <w:sz w:val="14"/>
          <w:szCs w:val="14"/>
          <w:lang w:val="ru-RU"/>
        </w:rPr>
        <w:t xml:space="preserve"> — це ПЛР-тест у реальному часі, призначений для якісного виявлення ДНК </w:t>
      </w:r>
      <w:r w:rsidR="00D2442E" w:rsidRPr="00D2442E">
        <w:rPr>
          <w:rFonts w:ascii="Arial" w:eastAsia="Arial" w:hAnsi="Arial" w:cs="Arial"/>
          <w:bCs/>
          <w:i/>
          <w:iCs/>
          <w:sz w:val="14"/>
          <w:szCs w:val="14"/>
        </w:rPr>
        <w:t>Chlamydia</w:t>
      </w:r>
      <w:r w:rsidR="00D2442E" w:rsidRPr="00D2442E">
        <w:rPr>
          <w:rFonts w:ascii="Arial" w:eastAsia="Arial" w:hAnsi="Arial" w:cs="Arial"/>
          <w:bCs/>
          <w:i/>
          <w:iCs/>
          <w:sz w:val="14"/>
          <w:szCs w:val="14"/>
          <w:lang w:val="ru-RU"/>
        </w:rPr>
        <w:t xml:space="preserve"> </w:t>
      </w:r>
      <w:r w:rsidR="00D2442E" w:rsidRPr="00D2442E">
        <w:rPr>
          <w:rFonts w:ascii="Arial" w:eastAsia="Arial" w:hAnsi="Arial" w:cs="Arial"/>
          <w:bCs/>
          <w:i/>
          <w:iCs/>
          <w:sz w:val="14"/>
          <w:szCs w:val="14"/>
        </w:rPr>
        <w:t>trachomatis</w:t>
      </w:r>
      <w:r w:rsidRPr="00D2442E">
        <w:rPr>
          <w:rFonts w:ascii="Arial" w:eastAsia="Arial" w:hAnsi="Arial" w:cs="Arial"/>
          <w:sz w:val="14"/>
          <w:szCs w:val="14"/>
          <w:lang w:val="ru-RU"/>
        </w:rPr>
        <w:t>.</w:t>
      </w:r>
    </w:p>
    <w:p w14:paraId="0C3E17B3" w14:textId="5B72E600" w:rsidR="00AC403A" w:rsidRPr="00D2442E" w:rsidRDefault="008A0A66">
      <w:pPr>
        <w:spacing w:after="0" w:line="240" w:lineRule="auto"/>
        <w:jc w:val="both"/>
        <w:rPr>
          <w:rFonts w:ascii="Arial" w:eastAsia="Arial" w:hAnsi="Arial" w:cs="Arial"/>
          <w:color w:val="000000"/>
          <w:sz w:val="14"/>
          <w:szCs w:val="14"/>
          <w:lang w:val="ru-RU"/>
        </w:rPr>
      </w:pPr>
      <w:r w:rsidRPr="00D2442E">
        <w:rPr>
          <w:rFonts w:ascii="Arial" w:eastAsia="Arial" w:hAnsi="Arial" w:cs="Arial"/>
          <w:sz w:val="14"/>
          <w:szCs w:val="14"/>
          <w:lang w:val="ru-RU"/>
        </w:rPr>
        <w:t xml:space="preserve">Позитивні результати не виключають коінфекції з іншими збудниками. Виявлений агент може </w:t>
      </w:r>
      <w:r w:rsidR="00D2442E">
        <w:rPr>
          <w:rFonts w:ascii="Arial" w:eastAsia="Arial" w:hAnsi="Arial" w:cs="Arial"/>
          <w:sz w:val="14"/>
          <w:szCs w:val="14"/>
          <w:lang w:val="ru-RU"/>
        </w:rPr>
        <w:t xml:space="preserve">не </w:t>
      </w:r>
      <w:r w:rsidRPr="00D2442E">
        <w:rPr>
          <w:rFonts w:ascii="Arial" w:eastAsia="Arial" w:hAnsi="Arial" w:cs="Arial"/>
          <w:sz w:val="14"/>
          <w:szCs w:val="14"/>
          <w:lang w:val="ru-RU"/>
        </w:rPr>
        <w:t>бути точною причиною захворювання. Негативні результати не виключають інфекції та не повинні використовуватися як єдина основа для прийняття рішень про лікування пацієнта. Негативні результати необхідно поєднувати з клінічними спостереженнями, історією захворювання та епідеміологічною інформацією.</w:t>
      </w:r>
    </w:p>
    <w:p w14:paraId="451FEC11" w14:textId="77777777" w:rsidR="00AC403A" w:rsidRPr="00D2442E" w:rsidRDefault="008A0A66">
      <w:pPr>
        <w:spacing w:after="0" w:line="240" w:lineRule="auto"/>
        <w:jc w:val="both"/>
        <w:rPr>
          <w:rFonts w:ascii="Arial" w:eastAsia="Arial" w:hAnsi="Arial" w:cs="Arial"/>
          <w:sz w:val="14"/>
          <w:szCs w:val="14"/>
          <w:lang w:val="ru-RU"/>
        </w:rPr>
      </w:pPr>
      <w:r w:rsidRPr="00D2442E">
        <w:rPr>
          <w:rFonts w:ascii="Arial" w:eastAsia="Arial" w:hAnsi="Arial" w:cs="Arial"/>
          <w:sz w:val="14"/>
          <w:szCs w:val="14"/>
          <w:lang w:val="ru-RU"/>
        </w:rPr>
        <w:t xml:space="preserve">Набір </w:t>
      </w:r>
      <w:proofErr w:type="spellStart"/>
      <w:r>
        <w:rPr>
          <w:rFonts w:ascii="Arial" w:eastAsia="Arial" w:hAnsi="Arial" w:cs="Arial"/>
          <w:sz w:val="14"/>
          <w:szCs w:val="14"/>
        </w:rPr>
        <w:t>RevoDx</w:t>
      </w:r>
      <w:proofErr w:type="spellEnd"/>
      <w:r w:rsidRPr="00D2442E">
        <w:rPr>
          <w:rFonts w:ascii="Arial" w:eastAsia="Arial" w:hAnsi="Arial" w:cs="Arial"/>
          <w:sz w:val="14"/>
          <w:szCs w:val="14"/>
          <w:lang w:val="ru-RU"/>
        </w:rPr>
        <w:t xml:space="preserve"> </w:t>
      </w:r>
      <w:r>
        <w:rPr>
          <w:rFonts w:ascii="Arial" w:eastAsia="Arial" w:hAnsi="Arial" w:cs="Arial"/>
          <w:color w:val="000000"/>
          <w:sz w:val="14"/>
          <w:szCs w:val="14"/>
        </w:rPr>
        <w:t>Chlamydia</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Trachomatis</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D2442E">
        <w:rPr>
          <w:rFonts w:ascii="Arial" w:eastAsia="Arial" w:hAnsi="Arial" w:cs="Arial"/>
          <w:color w:val="000000"/>
          <w:sz w:val="14"/>
          <w:szCs w:val="14"/>
          <w:lang w:val="ru-RU"/>
        </w:rPr>
        <w:t xml:space="preserve"> </w:t>
      </w:r>
      <w:r w:rsidRPr="00D2442E">
        <w:rPr>
          <w:rFonts w:ascii="Arial" w:eastAsia="Arial" w:hAnsi="Arial" w:cs="Arial"/>
          <w:sz w:val="14"/>
          <w:szCs w:val="14"/>
          <w:lang w:val="ru-RU"/>
        </w:rPr>
        <w:t xml:space="preserve">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w:t>
      </w:r>
      <w:r w:rsidRPr="00D2442E">
        <w:rPr>
          <w:rFonts w:ascii="Arial" w:eastAsia="Arial" w:hAnsi="Arial" w:cs="Arial"/>
          <w:i/>
          <w:iCs/>
          <w:sz w:val="14"/>
          <w:szCs w:val="14"/>
        </w:rPr>
        <w:t>in</w:t>
      </w:r>
      <w:r w:rsidRPr="00D2442E">
        <w:rPr>
          <w:rFonts w:ascii="Arial" w:eastAsia="Arial" w:hAnsi="Arial" w:cs="Arial"/>
          <w:i/>
          <w:iCs/>
          <w:sz w:val="14"/>
          <w:szCs w:val="14"/>
          <w:lang w:val="ru-RU"/>
        </w:rPr>
        <w:t xml:space="preserve"> </w:t>
      </w:r>
      <w:r w:rsidRPr="00D2442E">
        <w:rPr>
          <w:rFonts w:ascii="Arial" w:eastAsia="Arial" w:hAnsi="Arial" w:cs="Arial"/>
          <w:i/>
          <w:iCs/>
          <w:sz w:val="14"/>
          <w:szCs w:val="14"/>
        </w:rPr>
        <w:t>vitro</w:t>
      </w:r>
      <w:r w:rsidRPr="00D2442E">
        <w:rPr>
          <w:rFonts w:ascii="Arial" w:eastAsia="Arial" w:hAnsi="Arial" w:cs="Arial"/>
          <w:sz w:val="14"/>
          <w:szCs w:val="14"/>
          <w:lang w:val="ru-RU"/>
        </w:rPr>
        <w:t>.</w:t>
      </w:r>
    </w:p>
    <w:p w14:paraId="74B0314C" w14:textId="77777777" w:rsidR="00AC403A" w:rsidRPr="00D2442E" w:rsidRDefault="00AC403A">
      <w:pPr>
        <w:spacing w:after="0" w:line="240" w:lineRule="auto"/>
        <w:jc w:val="both"/>
        <w:rPr>
          <w:rFonts w:ascii="Arial" w:eastAsia="Arial" w:hAnsi="Arial" w:cs="Arial"/>
          <w:b/>
          <w:color w:val="000000"/>
          <w:sz w:val="16"/>
          <w:szCs w:val="16"/>
          <w:lang w:val="ru-RU"/>
        </w:rPr>
      </w:pPr>
    </w:p>
    <w:p w14:paraId="26602ABF" w14:textId="77777777" w:rsidR="00AC403A" w:rsidRDefault="008A0A66">
      <w:pPr>
        <w:spacing w:after="0" w:line="240" w:lineRule="auto"/>
        <w:jc w:val="both"/>
        <w:rPr>
          <w:rFonts w:ascii="Arial" w:eastAsia="Arial" w:hAnsi="Arial" w:cs="Arial"/>
          <w:b/>
          <w:sz w:val="16"/>
          <w:szCs w:val="16"/>
        </w:rPr>
      </w:pPr>
      <w:proofErr w:type="spellStart"/>
      <w:r>
        <w:rPr>
          <w:rFonts w:ascii="Arial" w:eastAsia="Arial" w:hAnsi="Arial" w:cs="Arial"/>
          <w:b/>
          <w:sz w:val="16"/>
          <w:szCs w:val="16"/>
        </w:rPr>
        <w:t>Обмеження</w:t>
      </w:r>
      <w:proofErr w:type="spellEnd"/>
      <w:r>
        <w:rPr>
          <w:rFonts w:ascii="Arial" w:eastAsia="Arial" w:hAnsi="Arial" w:cs="Arial"/>
          <w:b/>
          <w:sz w:val="16"/>
          <w:szCs w:val="16"/>
        </w:rPr>
        <w:t xml:space="preserve"> </w:t>
      </w:r>
      <w:proofErr w:type="spellStart"/>
      <w:r>
        <w:rPr>
          <w:rFonts w:ascii="Arial" w:eastAsia="Arial" w:hAnsi="Arial" w:cs="Arial"/>
          <w:b/>
          <w:sz w:val="16"/>
          <w:szCs w:val="16"/>
        </w:rPr>
        <w:t>щодо</w:t>
      </w:r>
      <w:proofErr w:type="spellEnd"/>
      <w:r>
        <w:rPr>
          <w:rFonts w:ascii="Arial" w:eastAsia="Arial" w:hAnsi="Arial" w:cs="Arial"/>
          <w:b/>
          <w:sz w:val="16"/>
          <w:szCs w:val="16"/>
        </w:rPr>
        <w:t xml:space="preserve"> </w:t>
      </w:r>
      <w:proofErr w:type="spellStart"/>
      <w:r>
        <w:rPr>
          <w:rFonts w:ascii="Arial" w:eastAsia="Arial" w:hAnsi="Arial" w:cs="Arial"/>
          <w:b/>
          <w:sz w:val="16"/>
          <w:szCs w:val="16"/>
        </w:rPr>
        <w:t>використання</w:t>
      </w:r>
      <w:proofErr w:type="spellEnd"/>
      <w:r>
        <w:rPr>
          <w:rFonts w:ascii="Arial" w:eastAsia="Arial" w:hAnsi="Arial" w:cs="Arial"/>
          <w:b/>
          <w:sz w:val="16"/>
          <w:szCs w:val="16"/>
        </w:rPr>
        <w:t xml:space="preserve"> </w:t>
      </w:r>
      <w:proofErr w:type="spellStart"/>
      <w:r>
        <w:rPr>
          <w:rFonts w:ascii="Arial" w:eastAsia="Arial" w:hAnsi="Arial" w:cs="Arial"/>
          <w:b/>
          <w:sz w:val="16"/>
          <w:szCs w:val="16"/>
        </w:rPr>
        <w:t>продукту</w:t>
      </w:r>
      <w:proofErr w:type="spellEnd"/>
    </w:p>
    <w:p w14:paraId="525497DC" w14:textId="77777777" w:rsidR="00AC403A" w:rsidRDefault="008A0A66">
      <w:pPr>
        <w:widowControl w:val="0"/>
        <w:numPr>
          <w:ilvl w:val="0"/>
          <w:numId w:val="3"/>
        </w:numPr>
        <w:spacing w:after="0" w:line="240" w:lineRule="auto"/>
        <w:ind w:left="142" w:hanging="142"/>
        <w:jc w:val="both"/>
        <w:rPr>
          <w:rFonts w:ascii="Arial" w:eastAsia="Arial" w:hAnsi="Arial" w:cs="Arial"/>
          <w:color w:val="000000"/>
          <w:sz w:val="14"/>
          <w:szCs w:val="14"/>
        </w:rPr>
      </w:pPr>
      <w:proofErr w:type="spellStart"/>
      <w:r>
        <w:rPr>
          <w:rFonts w:ascii="Arial" w:eastAsia="Arial" w:hAnsi="Arial" w:cs="Arial"/>
          <w:sz w:val="14"/>
          <w:szCs w:val="14"/>
        </w:rPr>
        <w:t>Використовувати</w:t>
      </w:r>
      <w:proofErr w:type="spellEnd"/>
      <w:r>
        <w:rPr>
          <w:rFonts w:ascii="Arial" w:eastAsia="Arial" w:hAnsi="Arial" w:cs="Arial"/>
          <w:sz w:val="14"/>
          <w:szCs w:val="14"/>
        </w:rPr>
        <w:t xml:space="preserve"> </w:t>
      </w:r>
      <w:proofErr w:type="spellStart"/>
      <w:r>
        <w:rPr>
          <w:rFonts w:ascii="Arial" w:eastAsia="Arial" w:hAnsi="Arial" w:cs="Arial"/>
          <w:sz w:val="14"/>
          <w:szCs w:val="14"/>
        </w:rPr>
        <w:t>лише</w:t>
      </w:r>
      <w:proofErr w:type="spellEnd"/>
      <w:r>
        <w:rPr>
          <w:rFonts w:ascii="Arial" w:eastAsia="Arial" w:hAnsi="Arial" w:cs="Arial"/>
          <w:sz w:val="14"/>
          <w:szCs w:val="14"/>
        </w:rPr>
        <w:t xml:space="preserve"> </w:t>
      </w:r>
      <w:proofErr w:type="spellStart"/>
      <w:r>
        <w:rPr>
          <w:rFonts w:ascii="Arial" w:eastAsia="Arial" w:hAnsi="Arial" w:cs="Arial"/>
          <w:sz w:val="14"/>
          <w:szCs w:val="14"/>
        </w:rPr>
        <w:t>за</w:t>
      </w:r>
      <w:proofErr w:type="spellEnd"/>
      <w:r>
        <w:rPr>
          <w:rFonts w:ascii="Arial" w:eastAsia="Arial" w:hAnsi="Arial" w:cs="Arial"/>
          <w:sz w:val="14"/>
          <w:szCs w:val="14"/>
        </w:rPr>
        <w:t xml:space="preserve"> </w:t>
      </w:r>
      <w:proofErr w:type="spellStart"/>
      <w:r>
        <w:rPr>
          <w:rFonts w:ascii="Arial" w:eastAsia="Arial" w:hAnsi="Arial" w:cs="Arial"/>
          <w:sz w:val="14"/>
          <w:szCs w:val="14"/>
        </w:rPr>
        <w:t>призначенням</w:t>
      </w:r>
      <w:proofErr w:type="spellEnd"/>
      <w:r>
        <w:rPr>
          <w:rFonts w:ascii="Arial" w:eastAsia="Arial" w:hAnsi="Arial" w:cs="Arial"/>
          <w:sz w:val="14"/>
          <w:szCs w:val="14"/>
        </w:rPr>
        <w:t>.</w:t>
      </w:r>
    </w:p>
    <w:p w14:paraId="1252AEC9" w14:textId="1694E904" w:rsidR="00AC403A" w:rsidRDefault="008A0A66">
      <w:pPr>
        <w:widowControl w:val="0"/>
        <w:numPr>
          <w:ilvl w:val="0"/>
          <w:numId w:val="3"/>
        </w:numPr>
        <w:spacing w:after="0" w:line="240" w:lineRule="auto"/>
        <w:ind w:left="142" w:hanging="142"/>
        <w:jc w:val="both"/>
        <w:rPr>
          <w:rFonts w:ascii="Arial" w:eastAsia="Arial" w:hAnsi="Arial" w:cs="Arial"/>
          <w:color w:val="000000"/>
          <w:sz w:val="14"/>
          <w:szCs w:val="14"/>
        </w:rPr>
      </w:pPr>
      <w:proofErr w:type="spellStart"/>
      <w:r>
        <w:rPr>
          <w:rFonts w:ascii="Arial" w:eastAsia="Arial" w:hAnsi="Arial" w:cs="Arial"/>
          <w:sz w:val="14"/>
          <w:szCs w:val="14"/>
        </w:rPr>
        <w:t>Набір</w:t>
      </w:r>
      <w:proofErr w:type="spellEnd"/>
      <w:r>
        <w:rPr>
          <w:rFonts w:ascii="Arial" w:eastAsia="Arial" w:hAnsi="Arial" w:cs="Arial"/>
          <w:sz w:val="14"/>
          <w:szCs w:val="14"/>
        </w:rPr>
        <w:t xml:space="preserve"> </w:t>
      </w:r>
      <w:proofErr w:type="spellStart"/>
      <w:r>
        <w:rPr>
          <w:rFonts w:ascii="Arial" w:eastAsia="Arial" w:hAnsi="Arial" w:cs="Arial"/>
          <w:sz w:val="14"/>
          <w:szCs w:val="14"/>
        </w:rPr>
        <w:t>RevoDx</w:t>
      </w:r>
      <w:proofErr w:type="spellEnd"/>
      <w:r>
        <w:rPr>
          <w:rFonts w:ascii="Arial" w:eastAsia="Arial" w:hAnsi="Arial" w:cs="Arial"/>
          <w:sz w:val="14"/>
          <w:szCs w:val="14"/>
        </w:rPr>
        <w:t xml:space="preserve"> </w:t>
      </w:r>
      <w:r>
        <w:rPr>
          <w:rFonts w:ascii="Arial" w:eastAsia="Arial" w:hAnsi="Arial" w:cs="Arial"/>
          <w:color w:val="000000"/>
          <w:sz w:val="14"/>
          <w:szCs w:val="14"/>
        </w:rPr>
        <w:t xml:space="preserve">Chlamydia Trachomatis qPCR Kit </w:t>
      </w:r>
      <w:proofErr w:type="spellStart"/>
      <w:r>
        <w:rPr>
          <w:rFonts w:ascii="Arial" w:eastAsia="Arial" w:hAnsi="Arial" w:cs="Arial"/>
          <w:sz w:val="14"/>
          <w:szCs w:val="14"/>
        </w:rPr>
        <w:t>призначений</w:t>
      </w:r>
      <w:proofErr w:type="spellEnd"/>
      <w:r>
        <w:rPr>
          <w:rFonts w:ascii="Arial" w:eastAsia="Arial" w:hAnsi="Arial" w:cs="Arial"/>
          <w:sz w:val="14"/>
          <w:szCs w:val="14"/>
        </w:rPr>
        <w:t xml:space="preserve"> </w:t>
      </w:r>
      <w:r w:rsidR="00D2442E" w:rsidRPr="00D2442E">
        <w:rPr>
          <w:rFonts w:ascii="Arial" w:eastAsia="Arial" w:hAnsi="Arial" w:cs="Arial"/>
          <w:sz w:val="14"/>
          <w:szCs w:val="14"/>
          <w:lang w:val="ru-RU"/>
        </w:rPr>
        <w:t>для</w:t>
      </w:r>
      <w:r w:rsidR="00D2442E" w:rsidRPr="00D2442E">
        <w:rPr>
          <w:rFonts w:ascii="Arial" w:eastAsia="Arial" w:hAnsi="Arial" w:cs="Arial"/>
          <w:sz w:val="14"/>
          <w:szCs w:val="14"/>
        </w:rPr>
        <w:t xml:space="preserve"> </w:t>
      </w:r>
      <w:r w:rsidR="00D2442E" w:rsidRPr="00D2442E">
        <w:rPr>
          <w:rFonts w:ascii="Arial" w:eastAsia="Arial" w:hAnsi="Arial" w:cs="Arial"/>
          <w:sz w:val="14"/>
          <w:szCs w:val="14"/>
          <w:lang w:val="ru-RU"/>
        </w:rPr>
        <w:t>діагностики</w:t>
      </w:r>
      <w:r w:rsidR="00D2442E" w:rsidRPr="00D2442E">
        <w:rPr>
          <w:rFonts w:ascii="Arial" w:eastAsia="Arial" w:hAnsi="Arial" w:cs="Arial"/>
          <w:sz w:val="14"/>
          <w:szCs w:val="14"/>
        </w:rPr>
        <w:t xml:space="preserve"> </w:t>
      </w:r>
      <w:r w:rsidR="00D2442E" w:rsidRPr="00D2442E">
        <w:rPr>
          <w:rFonts w:ascii="Arial" w:eastAsia="Arial" w:hAnsi="Arial" w:cs="Arial"/>
          <w:i/>
          <w:iCs/>
          <w:sz w:val="14"/>
          <w:szCs w:val="14"/>
        </w:rPr>
        <w:t>in vitro</w:t>
      </w:r>
      <w:r>
        <w:rPr>
          <w:rFonts w:ascii="Arial" w:eastAsia="Arial" w:hAnsi="Arial" w:cs="Arial"/>
          <w:sz w:val="14"/>
          <w:szCs w:val="14"/>
        </w:rPr>
        <w:t>.</w:t>
      </w:r>
    </w:p>
    <w:p w14:paraId="09082306" w14:textId="481197E9" w:rsidR="00AC403A" w:rsidRPr="00D2442E" w:rsidRDefault="008A0A66">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Потенційні мутації в цільових областях геном</w:t>
      </w:r>
      <w:r w:rsidR="00D2442E">
        <w:rPr>
          <w:rFonts w:ascii="Arial" w:eastAsia="Arial" w:hAnsi="Arial" w:cs="Arial"/>
          <w:sz w:val="14"/>
          <w:szCs w:val="14"/>
          <w:lang w:val="ru-RU"/>
        </w:rPr>
        <w:t>у</w:t>
      </w:r>
      <w:r w:rsidRPr="00D2442E">
        <w:rPr>
          <w:rFonts w:ascii="Arial" w:eastAsia="Arial" w:hAnsi="Arial" w:cs="Arial"/>
          <w:sz w:val="14"/>
          <w:szCs w:val="14"/>
          <w:lang w:val="ru-RU"/>
        </w:rPr>
        <w:t xml:space="preserve"> </w:t>
      </w:r>
      <w:r w:rsidR="00D2442E" w:rsidRPr="00D2442E">
        <w:rPr>
          <w:rFonts w:ascii="Arial" w:eastAsia="Arial" w:hAnsi="Arial" w:cs="Arial"/>
          <w:bCs/>
          <w:i/>
          <w:iCs/>
          <w:sz w:val="14"/>
          <w:szCs w:val="14"/>
        </w:rPr>
        <w:t>C</w:t>
      </w:r>
      <w:r w:rsidR="00D2442E">
        <w:rPr>
          <w:rFonts w:ascii="Arial" w:eastAsia="Arial" w:hAnsi="Arial" w:cs="Arial"/>
          <w:bCs/>
          <w:i/>
          <w:iCs/>
          <w:sz w:val="14"/>
          <w:szCs w:val="14"/>
          <w:lang w:val="uk-UA"/>
        </w:rPr>
        <w:t>.</w:t>
      </w:r>
      <w:r w:rsidR="00D2442E" w:rsidRPr="00D2442E">
        <w:rPr>
          <w:rFonts w:ascii="Arial" w:eastAsia="Arial" w:hAnsi="Arial" w:cs="Arial"/>
          <w:bCs/>
          <w:i/>
          <w:iCs/>
          <w:sz w:val="14"/>
          <w:szCs w:val="14"/>
          <w:lang w:val="ru-RU"/>
        </w:rPr>
        <w:t xml:space="preserve"> </w:t>
      </w:r>
      <w:r w:rsidR="00D2442E" w:rsidRPr="00D2442E">
        <w:rPr>
          <w:rFonts w:ascii="Arial" w:eastAsia="Arial" w:hAnsi="Arial" w:cs="Arial"/>
          <w:bCs/>
          <w:i/>
          <w:iCs/>
          <w:sz w:val="14"/>
          <w:szCs w:val="14"/>
        </w:rPr>
        <w:t>trachomatis</w:t>
      </w:r>
      <w:r w:rsidRPr="00D2442E">
        <w:rPr>
          <w:rFonts w:ascii="Arial" w:eastAsia="Arial" w:hAnsi="Arial" w:cs="Arial"/>
          <w:sz w:val="14"/>
          <w:szCs w:val="14"/>
          <w:lang w:val="ru-RU"/>
        </w:rPr>
        <w:t>, покритих оліго</w:t>
      </w:r>
      <w:r w:rsidR="00D2442E">
        <w:rPr>
          <w:rFonts w:ascii="Arial" w:eastAsia="Arial" w:hAnsi="Arial" w:cs="Arial"/>
          <w:sz w:val="14"/>
          <w:szCs w:val="14"/>
          <w:lang w:val="ru-RU"/>
        </w:rPr>
        <w:t>нуклеотидами</w:t>
      </w:r>
      <w:r w:rsidRPr="00D2442E">
        <w:rPr>
          <w:rFonts w:ascii="Arial" w:eastAsia="Arial" w:hAnsi="Arial" w:cs="Arial"/>
          <w:sz w:val="14"/>
          <w:szCs w:val="14"/>
          <w:lang w:val="ru-RU"/>
        </w:rPr>
        <w:t xml:space="preserve"> в наборі, можуть призвести до хибнонегативних результатів тесту.</w:t>
      </w:r>
    </w:p>
    <w:p w14:paraId="18345408" w14:textId="7F3338AF" w:rsidR="00AC403A" w:rsidRPr="00D2442E" w:rsidRDefault="008A0A66">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 xml:space="preserve">Цей набір валідовано для використання з </w:t>
      </w:r>
      <w:r w:rsidR="00D2442E">
        <w:rPr>
          <w:rFonts w:ascii="Arial" w:eastAsia="Arial" w:hAnsi="Arial" w:cs="Arial"/>
          <w:sz w:val="14"/>
          <w:szCs w:val="14"/>
          <w:lang w:val="ru-RU"/>
        </w:rPr>
        <w:t xml:space="preserve">набором для виділення </w:t>
      </w:r>
      <w:proofErr w:type="spellStart"/>
      <w:r>
        <w:rPr>
          <w:rFonts w:ascii="Arial" w:eastAsia="Arial" w:hAnsi="Arial" w:cs="Arial"/>
          <w:sz w:val="14"/>
          <w:szCs w:val="14"/>
        </w:rPr>
        <w:t>RevoDx</w:t>
      </w:r>
      <w:proofErr w:type="spellEnd"/>
      <w:r w:rsidRPr="00D2442E">
        <w:rPr>
          <w:rFonts w:ascii="Arial" w:eastAsia="Arial" w:hAnsi="Arial" w:cs="Arial"/>
          <w:sz w:val="14"/>
          <w:szCs w:val="14"/>
          <w:lang w:val="ru-RU"/>
        </w:rPr>
        <w:t xml:space="preserve"> </w:t>
      </w:r>
      <w:r>
        <w:rPr>
          <w:rFonts w:ascii="Arial" w:eastAsia="Arial" w:hAnsi="Arial" w:cs="Arial"/>
          <w:sz w:val="14"/>
          <w:szCs w:val="14"/>
        </w:rPr>
        <w:t>Genomic</w:t>
      </w:r>
      <w:r w:rsidRPr="00D2442E">
        <w:rPr>
          <w:rFonts w:ascii="Arial" w:eastAsia="Arial" w:hAnsi="Arial" w:cs="Arial"/>
          <w:sz w:val="14"/>
          <w:szCs w:val="14"/>
          <w:lang w:val="ru-RU"/>
        </w:rPr>
        <w:t xml:space="preserve"> </w:t>
      </w:r>
      <w:r>
        <w:rPr>
          <w:rFonts w:ascii="Arial" w:eastAsia="Arial" w:hAnsi="Arial" w:cs="Arial"/>
          <w:sz w:val="14"/>
          <w:szCs w:val="14"/>
        </w:rPr>
        <w:t>DNA</w:t>
      </w:r>
      <w:r w:rsidRPr="00D2442E">
        <w:rPr>
          <w:rFonts w:ascii="Arial" w:eastAsia="Arial" w:hAnsi="Arial" w:cs="Arial"/>
          <w:sz w:val="14"/>
          <w:szCs w:val="14"/>
          <w:lang w:val="ru-RU"/>
        </w:rPr>
        <w:t xml:space="preserve"> </w:t>
      </w:r>
      <w:r>
        <w:rPr>
          <w:rFonts w:ascii="Arial" w:eastAsia="Arial" w:hAnsi="Arial" w:cs="Arial"/>
          <w:sz w:val="14"/>
          <w:szCs w:val="14"/>
        </w:rPr>
        <w:t>Purification</w:t>
      </w:r>
      <w:r w:rsidRPr="00D2442E">
        <w:rPr>
          <w:rFonts w:ascii="Arial" w:eastAsia="Arial" w:hAnsi="Arial" w:cs="Arial"/>
          <w:sz w:val="14"/>
          <w:szCs w:val="14"/>
          <w:lang w:val="ru-RU"/>
        </w:rPr>
        <w:t xml:space="preserve"> </w:t>
      </w:r>
      <w:r>
        <w:rPr>
          <w:rFonts w:ascii="Arial" w:eastAsia="Arial" w:hAnsi="Arial" w:cs="Arial"/>
          <w:sz w:val="14"/>
          <w:szCs w:val="14"/>
        </w:rPr>
        <w:t>Kit</w:t>
      </w:r>
      <w:r w:rsidRPr="00D2442E">
        <w:rPr>
          <w:rFonts w:ascii="Arial" w:eastAsia="Arial" w:hAnsi="Arial" w:cs="Arial"/>
          <w:sz w:val="14"/>
          <w:szCs w:val="14"/>
          <w:lang w:val="ru-RU"/>
        </w:rPr>
        <w:t xml:space="preserve"> </w:t>
      </w:r>
      <w:r>
        <w:rPr>
          <w:rFonts w:ascii="Arial" w:eastAsia="Arial" w:hAnsi="Arial" w:cs="Arial"/>
          <w:sz w:val="14"/>
          <w:szCs w:val="14"/>
        </w:rPr>
        <w:t>from</w:t>
      </w:r>
      <w:r w:rsidRPr="00D2442E">
        <w:rPr>
          <w:rFonts w:ascii="Arial" w:eastAsia="Arial" w:hAnsi="Arial" w:cs="Arial"/>
          <w:sz w:val="14"/>
          <w:szCs w:val="14"/>
          <w:lang w:val="ru-RU"/>
        </w:rPr>
        <w:t xml:space="preserve"> </w:t>
      </w:r>
      <w:r>
        <w:rPr>
          <w:rFonts w:ascii="Arial" w:eastAsia="Arial" w:hAnsi="Arial" w:cs="Arial"/>
          <w:sz w:val="14"/>
          <w:szCs w:val="14"/>
        </w:rPr>
        <w:t>Bacteria</w:t>
      </w:r>
      <w:r w:rsidRPr="00D2442E">
        <w:rPr>
          <w:rFonts w:ascii="Arial" w:eastAsia="Arial" w:hAnsi="Arial" w:cs="Arial"/>
          <w:sz w:val="14"/>
          <w:szCs w:val="14"/>
          <w:lang w:val="ru-RU"/>
        </w:rPr>
        <w:t>. Використання інших комплектів для очищення може негативно вплинути на характеристики комплекту.</w:t>
      </w:r>
    </w:p>
    <w:p w14:paraId="2A8868E3" w14:textId="77777777" w:rsidR="00AC403A" w:rsidRPr="00D2442E" w:rsidRDefault="008A0A66">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Інгібітори ПЛР в елюатах можуть призвести до хибнонегативних або невалідних результатів тесту.</w:t>
      </w:r>
    </w:p>
    <w:p w14:paraId="4E2C85DC" w14:textId="77777777" w:rsidR="00AC403A" w:rsidRPr="00D2442E" w:rsidRDefault="008A0A66">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1D182802" w14:textId="77777777" w:rsidR="00AC403A" w:rsidRPr="00D2442E" w:rsidRDefault="008A0A66">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Набір призначений для професійного використання кваліфікованим персоналом, що пройшов відповідне навчання.</w:t>
      </w:r>
    </w:p>
    <w:p w14:paraId="42C39B76" w14:textId="77777777" w:rsidR="00AC403A" w:rsidRPr="00D2442E" w:rsidRDefault="008A0A66">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Дотримуйтеся інструкцій з використання до наборів для отримання оптимальних результатів ПЛР.</w:t>
      </w:r>
    </w:p>
    <w:p w14:paraId="652FC353" w14:textId="77777777" w:rsidR="00AC403A" w:rsidRPr="00D2442E" w:rsidRDefault="008A0A66">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Не використовуйте набір після закінчення терміну придатності. Компоненти набору з різних серій не можна змішувати.</w:t>
      </w:r>
    </w:p>
    <w:p w14:paraId="74652F99" w14:textId="77777777" w:rsidR="00AC403A" w:rsidRPr="00D2442E" w:rsidRDefault="00AC403A">
      <w:pPr>
        <w:widowControl w:val="0"/>
        <w:spacing w:after="0" w:line="240" w:lineRule="auto"/>
        <w:ind w:left="142"/>
        <w:jc w:val="both"/>
        <w:rPr>
          <w:rFonts w:ascii="Arial" w:eastAsia="Arial" w:hAnsi="Arial" w:cs="Arial"/>
          <w:color w:val="000000"/>
          <w:sz w:val="14"/>
          <w:szCs w:val="14"/>
          <w:lang w:val="ru-RU"/>
        </w:rPr>
      </w:pPr>
    </w:p>
    <w:p w14:paraId="68E008B9" w14:textId="77777777" w:rsidR="00AC403A" w:rsidRPr="00D2442E" w:rsidRDefault="008A0A66">
      <w:pPr>
        <w:spacing w:after="0" w:line="240" w:lineRule="auto"/>
        <w:jc w:val="both"/>
        <w:rPr>
          <w:rFonts w:ascii="Arial" w:eastAsia="Arial" w:hAnsi="Arial" w:cs="Arial"/>
          <w:b/>
          <w:sz w:val="16"/>
          <w:szCs w:val="16"/>
          <w:lang w:val="ru-RU"/>
        </w:rPr>
      </w:pPr>
      <w:r w:rsidRPr="00D2442E">
        <w:rPr>
          <w:rFonts w:ascii="Arial" w:eastAsia="Arial" w:hAnsi="Arial" w:cs="Arial"/>
          <w:b/>
          <w:sz w:val="16"/>
          <w:szCs w:val="16"/>
          <w:lang w:val="ru-RU"/>
        </w:rPr>
        <w:t>Опис продукту</w:t>
      </w:r>
    </w:p>
    <w:p w14:paraId="3A6B47F9" w14:textId="6C2864C6" w:rsidR="00AC403A" w:rsidRPr="00D2442E" w:rsidRDefault="00D2442E">
      <w:pPr>
        <w:spacing w:after="0" w:line="240" w:lineRule="auto"/>
        <w:jc w:val="both"/>
        <w:rPr>
          <w:rFonts w:ascii="Arial" w:eastAsia="Arial" w:hAnsi="Arial" w:cs="Arial"/>
          <w:sz w:val="14"/>
          <w:szCs w:val="14"/>
          <w:lang w:val="ru-RU"/>
        </w:rPr>
      </w:pPr>
      <w:proofErr w:type="spellStart"/>
      <w:r>
        <w:rPr>
          <w:rFonts w:ascii="Arial" w:eastAsia="Arial" w:hAnsi="Arial" w:cs="Arial"/>
          <w:sz w:val="14"/>
          <w:szCs w:val="14"/>
        </w:rPr>
        <w:t>RevoDx</w:t>
      </w:r>
      <w:proofErr w:type="spellEnd"/>
      <w:r w:rsidRPr="00D2442E">
        <w:rPr>
          <w:rFonts w:ascii="Arial" w:eastAsia="Arial" w:hAnsi="Arial" w:cs="Arial"/>
          <w:sz w:val="14"/>
          <w:szCs w:val="14"/>
          <w:lang w:val="ru-RU"/>
        </w:rPr>
        <w:t xml:space="preserve"> </w:t>
      </w:r>
      <w:r>
        <w:rPr>
          <w:rFonts w:ascii="Arial" w:eastAsia="Arial" w:hAnsi="Arial" w:cs="Arial"/>
          <w:sz w:val="14"/>
          <w:szCs w:val="14"/>
        </w:rPr>
        <w:t>Chlamydia</w:t>
      </w:r>
      <w:r w:rsidRPr="00D2442E">
        <w:rPr>
          <w:rFonts w:ascii="Arial" w:eastAsia="Arial" w:hAnsi="Arial" w:cs="Arial"/>
          <w:sz w:val="14"/>
          <w:szCs w:val="14"/>
          <w:lang w:val="ru-RU"/>
        </w:rPr>
        <w:t xml:space="preserve"> </w:t>
      </w:r>
      <w:r>
        <w:rPr>
          <w:rFonts w:ascii="Arial" w:eastAsia="Arial" w:hAnsi="Arial" w:cs="Arial"/>
          <w:sz w:val="14"/>
          <w:szCs w:val="14"/>
        </w:rPr>
        <w:t>Trachomatis</w:t>
      </w:r>
      <w:r w:rsidRPr="00D2442E">
        <w:rPr>
          <w:rFonts w:ascii="Arial" w:eastAsia="Arial" w:hAnsi="Arial" w:cs="Arial"/>
          <w:sz w:val="14"/>
          <w:szCs w:val="14"/>
          <w:lang w:val="ru-RU"/>
        </w:rPr>
        <w:t xml:space="preserve"> </w:t>
      </w:r>
      <w:r>
        <w:rPr>
          <w:rFonts w:ascii="Arial" w:eastAsia="Arial" w:hAnsi="Arial" w:cs="Arial"/>
          <w:sz w:val="14"/>
          <w:szCs w:val="14"/>
        </w:rPr>
        <w:t>qPCR</w:t>
      </w:r>
      <w:r w:rsidRPr="00D2442E">
        <w:rPr>
          <w:rFonts w:ascii="Arial" w:eastAsia="Arial" w:hAnsi="Arial" w:cs="Arial"/>
          <w:sz w:val="14"/>
          <w:szCs w:val="14"/>
          <w:lang w:val="ru-RU"/>
        </w:rPr>
        <w:t xml:space="preserve"> </w:t>
      </w:r>
      <w:r>
        <w:rPr>
          <w:rFonts w:ascii="Arial" w:eastAsia="Arial" w:hAnsi="Arial" w:cs="Arial"/>
          <w:sz w:val="14"/>
          <w:szCs w:val="14"/>
        </w:rPr>
        <w:t>Kit</w:t>
      </w:r>
      <w:r w:rsidR="008A0A66" w:rsidRPr="00D2442E">
        <w:rPr>
          <w:rFonts w:ascii="Arial" w:eastAsia="Arial" w:hAnsi="Arial" w:cs="Arial"/>
          <w:sz w:val="14"/>
          <w:szCs w:val="14"/>
          <w:lang w:val="ru-RU"/>
        </w:rPr>
        <w:t xml:space="preserve"> — </w:t>
      </w:r>
      <w:bookmarkStart w:id="1" w:name="_Hlk161758503"/>
      <w:r w:rsidRPr="00D529BB">
        <w:rPr>
          <w:rFonts w:ascii="Arial" w:eastAsia="Arial" w:hAnsi="Arial" w:cs="Arial"/>
          <w:sz w:val="14"/>
          <w:szCs w:val="14"/>
          <w:lang w:val="ru-RU"/>
        </w:rPr>
        <w:t xml:space="preserve">це набір для виявлення ДНК </w:t>
      </w:r>
      <w:r w:rsidRPr="008619C8">
        <w:rPr>
          <w:rFonts w:ascii="Arial" w:eastAsia="Arial" w:hAnsi="Arial" w:cs="Arial"/>
          <w:i/>
          <w:iCs/>
          <w:sz w:val="14"/>
          <w:szCs w:val="14"/>
        </w:rPr>
        <w:t>G</w:t>
      </w:r>
      <w:r>
        <w:rPr>
          <w:rFonts w:ascii="Arial" w:eastAsia="Arial" w:hAnsi="Arial" w:cs="Arial"/>
          <w:i/>
          <w:iCs/>
          <w:sz w:val="14"/>
          <w:szCs w:val="14"/>
          <w:lang w:val="uk-UA"/>
        </w:rPr>
        <w:t>.</w:t>
      </w:r>
      <w:r w:rsidRPr="008619C8">
        <w:rPr>
          <w:rFonts w:ascii="Arial" w:eastAsia="Arial" w:hAnsi="Arial" w:cs="Arial"/>
          <w:i/>
          <w:iCs/>
          <w:sz w:val="14"/>
          <w:szCs w:val="14"/>
          <w:lang w:val="ru-RU"/>
        </w:rPr>
        <w:t xml:space="preserve"> </w:t>
      </w:r>
      <w:r w:rsidRPr="008619C8">
        <w:rPr>
          <w:rFonts w:ascii="Arial" w:eastAsia="Arial" w:hAnsi="Arial" w:cs="Arial"/>
          <w:i/>
          <w:iCs/>
          <w:sz w:val="14"/>
          <w:szCs w:val="14"/>
          <w:lang w:val="pl-PL"/>
        </w:rPr>
        <w:t>v</w:t>
      </w:r>
      <w:proofErr w:type="spellStart"/>
      <w:r w:rsidRPr="008619C8">
        <w:rPr>
          <w:rFonts w:ascii="Arial" w:eastAsia="Arial" w:hAnsi="Arial" w:cs="Arial"/>
          <w:i/>
          <w:iCs/>
          <w:sz w:val="14"/>
          <w:szCs w:val="14"/>
        </w:rPr>
        <w:t>aginalis</w:t>
      </w:r>
      <w:proofErr w:type="spellEnd"/>
      <w:r w:rsidRPr="00D529BB">
        <w:rPr>
          <w:rFonts w:ascii="Arial" w:eastAsia="Arial" w:hAnsi="Arial" w:cs="Arial"/>
          <w:sz w:val="14"/>
          <w:szCs w:val="14"/>
          <w:lang w:val="ru-RU"/>
        </w:rPr>
        <w:t xml:space="preserve"> методом ПЛР у реальному часі. Під час реплікації ДНК у ході ПЛР, мічений флуоресцентним барвником зонд гібридизується з ДНК-матрицею і руйнується 5'-3' ендонуклеазною активністю ДНК-полімерази </w:t>
      </w:r>
      <w:r w:rsidRPr="00D529BB">
        <w:rPr>
          <w:rFonts w:ascii="Arial" w:eastAsia="Arial" w:hAnsi="Arial" w:cs="Arial"/>
          <w:i/>
          <w:iCs/>
          <w:sz w:val="14"/>
          <w:szCs w:val="14"/>
          <w:lang w:val="ru-RU"/>
        </w:rPr>
        <w:t>Thermus aquaticus</w:t>
      </w:r>
      <w:r w:rsidRPr="00D529BB">
        <w:rPr>
          <w:rFonts w:ascii="Arial" w:eastAsia="Arial" w:hAnsi="Arial" w:cs="Arial"/>
          <w:sz w:val="14"/>
          <w:szCs w:val="14"/>
          <w:lang w:val="ru-RU"/>
        </w:rPr>
        <w:t xml:space="preserve"> (Taq) в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Ct (пороговий цикл) – це номер циклу ампліфікації, при якому флуоресценція реакційної суміші перевищує фіксоване порогове значення. Для </w:t>
      </w:r>
      <w:r>
        <w:rPr>
          <w:rFonts w:ascii="Arial" w:eastAsia="Arial" w:hAnsi="Arial" w:cs="Arial"/>
          <w:sz w:val="14"/>
          <w:szCs w:val="14"/>
          <w:lang w:val="ru-RU"/>
        </w:rPr>
        <w:t>перевірки</w:t>
      </w:r>
      <w:r w:rsidRPr="00D529BB">
        <w:rPr>
          <w:rFonts w:ascii="Arial" w:eastAsia="Arial" w:hAnsi="Arial" w:cs="Arial"/>
          <w:sz w:val="14"/>
          <w:szCs w:val="14"/>
          <w:lang w:val="ru-RU"/>
        </w:rPr>
        <w:t xml:space="preserve"> якості </w:t>
      </w:r>
      <w:r w:rsidRPr="00D529BB">
        <w:rPr>
          <w:rFonts w:ascii="Arial" w:eastAsia="Arial" w:hAnsi="Arial" w:cs="Arial"/>
          <w:sz w:val="14"/>
          <w:szCs w:val="14"/>
          <w:lang w:val="ru-RU"/>
        </w:rPr>
        <w:t>екстракції нуклеїнових кислот та проходження ампліфікації в наборі використовується внутрішній контрольний зразок.</w:t>
      </w:r>
      <w:bookmarkEnd w:id="1"/>
    </w:p>
    <w:p w14:paraId="40B4E6E9" w14:textId="77777777" w:rsidR="00AC403A" w:rsidRPr="00D2442E" w:rsidRDefault="00AC403A">
      <w:pPr>
        <w:spacing w:after="0" w:line="240" w:lineRule="auto"/>
        <w:jc w:val="both"/>
        <w:rPr>
          <w:rFonts w:ascii="Arial" w:eastAsia="Arial" w:hAnsi="Arial" w:cs="Arial"/>
          <w:b/>
          <w:color w:val="000000"/>
          <w:sz w:val="14"/>
          <w:szCs w:val="14"/>
          <w:lang w:val="ru-RU"/>
        </w:rPr>
      </w:pPr>
    </w:p>
    <w:p w14:paraId="770B4F1C" w14:textId="77777777" w:rsidR="00AC403A" w:rsidRPr="00D2442E" w:rsidRDefault="008A0A66">
      <w:pPr>
        <w:spacing w:after="0" w:line="240" w:lineRule="auto"/>
        <w:jc w:val="both"/>
        <w:rPr>
          <w:rFonts w:ascii="Arial" w:eastAsia="Arial" w:hAnsi="Arial" w:cs="Arial"/>
          <w:b/>
          <w:sz w:val="16"/>
          <w:szCs w:val="16"/>
          <w:lang w:val="ru-RU"/>
        </w:rPr>
      </w:pPr>
      <w:r w:rsidRPr="00D2442E">
        <w:rPr>
          <w:rFonts w:ascii="Arial" w:eastAsia="Arial" w:hAnsi="Arial" w:cs="Arial"/>
          <w:b/>
          <w:sz w:val="16"/>
          <w:szCs w:val="16"/>
          <w:lang w:val="ru-RU"/>
        </w:rPr>
        <w:t>Загальний опис</w:t>
      </w:r>
    </w:p>
    <w:p w14:paraId="3DC13F3B" w14:textId="37EE47D3" w:rsidR="00AC403A" w:rsidRDefault="008A0A66" w:rsidP="00D2442E">
      <w:pPr>
        <w:pBdr>
          <w:top w:val="nil"/>
          <w:left w:val="nil"/>
          <w:bottom w:val="nil"/>
          <w:right w:val="nil"/>
          <w:between w:val="nil"/>
        </w:pBdr>
        <w:shd w:val="clear" w:color="auto" w:fill="FFFFFF"/>
        <w:spacing w:after="60" w:line="240" w:lineRule="auto"/>
        <w:jc w:val="both"/>
        <w:rPr>
          <w:rFonts w:ascii="Arial" w:eastAsia="Arial" w:hAnsi="Arial" w:cs="Arial"/>
          <w:b/>
          <w:color w:val="000000"/>
          <w:sz w:val="16"/>
          <w:szCs w:val="16"/>
          <w:lang w:val="ru-RU"/>
        </w:rPr>
      </w:pPr>
      <w:bookmarkStart w:id="2" w:name="_Hlk162005055"/>
      <w:r w:rsidRPr="00D2442E">
        <w:rPr>
          <w:rFonts w:ascii="Arial" w:eastAsia="Arial" w:hAnsi="Arial" w:cs="Arial"/>
          <w:i/>
          <w:iCs/>
          <w:sz w:val="14"/>
          <w:szCs w:val="14"/>
        </w:rPr>
        <w:t>Chlamydia</w:t>
      </w:r>
      <w:r w:rsidRPr="00D2442E">
        <w:rPr>
          <w:rFonts w:ascii="Arial" w:eastAsia="Arial" w:hAnsi="Arial" w:cs="Arial"/>
          <w:i/>
          <w:iCs/>
          <w:sz w:val="14"/>
          <w:szCs w:val="14"/>
          <w:lang w:val="ru-RU"/>
        </w:rPr>
        <w:t xml:space="preserve"> </w:t>
      </w:r>
      <w:r w:rsidRPr="00D2442E">
        <w:rPr>
          <w:rFonts w:ascii="Arial" w:eastAsia="Arial" w:hAnsi="Arial" w:cs="Arial"/>
          <w:i/>
          <w:iCs/>
          <w:sz w:val="14"/>
          <w:szCs w:val="14"/>
        </w:rPr>
        <w:t>trachomatis</w:t>
      </w:r>
      <w:r w:rsidRPr="00D2442E">
        <w:rPr>
          <w:rFonts w:ascii="Arial" w:eastAsia="Arial" w:hAnsi="Arial" w:cs="Arial"/>
          <w:sz w:val="14"/>
          <w:szCs w:val="14"/>
          <w:lang w:val="ru-RU"/>
        </w:rPr>
        <w:t xml:space="preserve"> є найпоширенішою бактеріальною причиною інфекцій, що передаються статевим шляхом. У більшості випадків </w:t>
      </w:r>
      <w:r w:rsidR="00BB006E">
        <w:rPr>
          <w:rFonts w:ascii="Arial" w:eastAsia="Arial" w:hAnsi="Arial" w:cs="Arial"/>
          <w:sz w:val="14"/>
          <w:szCs w:val="14"/>
          <w:lang w:val="ru-RU"/>
        </w:rPr>
        <w:t xml:space="preserve">захворювання </w:t>
      </w:r>
      <w:r w:rsidRPr="00D2442E">
        <w:rPr>
          <w:rFonts w:ascii="Arial" w:eastAsia="Arial" w:hAnsi="Arial" w:cs="Arial"/>
          <w:sz w:val="14"/>
          <w:szCs w:val="14"/>
          <w:lang w:val="ru-RU"/>
        </w:rPr>
        <w:t xml:space="preserve">протікає безсимптомно і, таким чином, </w:t>
      </w:r>
      <w:r w:rsidR="00BB006E">
        <w:rPr>
          <w:rFonts w:ascii="Arial" w:eastAsia="Arial" w:hAnsi="Arial" w:cs="Arial"/>
          <w:sz w:val="14"/>
          <w:szCs w:val="14"/>
          <w:lang w:val="ru-RU"/>
        </w:rPr>
        <w:t xml:space="preserve">носій </w:t>
      </w:r>
      <w:r w:rsidRPr="00D2442E">
        <w:rPr>
          <w:rFonts w:ascii="Arial" w:eastAsia="Arial" w:hAnsi="Arial" w:cs="Arial"/>
          <w:sz w:val="14"/>
          <w:szCs w:val="14"/>
          <w:lang w:val="ru-RU"/>
        </w:rPr>
        <w:t xml:space="preserve">є постійним резервуаром для </w:t>
      </w:r>
      <w:r w:rsidR="00D2442E">
        <w:rPr>
          <w:rFonts w:ascii="Arial" w:eastAsia="Arial" w:hAnsi="Arial" w:cs="Arial"/>
          <w:sz w:val="14"/>
          <w:szCs w:val="14"/>
          <w:lang w:val="ru-RU"/>
        </w:rPr>
        <w:t>подальшого інфікування</w:t>
      </w:r>
      <w:r w:rsidRPr="00D2442E">
        <w:rPr>
          <w:rFonts w:ascii="Arial" w:eastAsia="Arial" w:hAnsi="Arial" w:cs="Arial"/>
          <w:sz w:val="14"/>
          <w:szCs w:val="14"/>
          <w:lang w:val="ru-RU"/>
        </w:rPr>
        <w:t xml:space="preserve">. У немовлят, народжених матерями через інфіковані родові шляхи, можуть виникнути кон'юнктивіт і пневмонія. Крім того, як у чоловіків, так і у жінок можуть спостерігатися клінічні синдроми через інфекцію в загальних ділянках епітелію, включаючи пряму кишку та кон’юнктиву. Інші типи інфекції </w:t>
      </w:r>
      <w:r w:rsidRPr="00D2442E">
        <w:rPr>
          <w:rFonts w:ascii="Arial" w:eastAsia="Arial" w:hAnsi="Arial" w:cs="Arial"/>
          <w:i/>
          <w:iCs/>
          <w:sz w:val="14"/>
          <w:szCs w:val="14"/>
        </w:rPr>
        <w:t>C</w:t>
      </w:r>
      <w:r w:rsidRPr="00D2442E">
        <w:rPr>
          <w:rFonts w:ascii="Arial" w:eastAsia="Arial" w:hAnsi="Arial" w:cs="Arial"/>
          <w:i/>
          <w:iCs/>
          <w:sz w:val="14"/>
          <w:szCs w:val="14"/>
          <w:lang w:val="ru-RU"/>
        </w:rPr>
        <w:t xml:space="preserve">. </w:t>
      </w:r>
      <w:r w:rsidRPr="00D2442E">
        <w:rPr>
          <w:rFonts w:ascii="Arial" w:eastAsia="Arial" w:hAnsi="Arial" w:cs="Arial"/>
          <w:i/>
          <w:iCs/>
          <w:sz w:val="14"/>
          <w:szCs w:val="14"/>
        </w:rPr>
        <w:t>trachomatis</w:t>
      </w:r>
      <w:r w:rsidRPr="00D2442E">
        <w:rPr>
          <w:rFonts w:ascii="Arial" w:eastAsia="Arial" w:hAnsi="Arial" w:cs="Arial"/>
          <w:sz w:val="14"/>
          <w:szCs w:val="14"/>
          <w:lang w:val="ru-RU"/>
        </w:rPr>
        <w:t>, у тому числі венерична лімфогранульома та ендемічна трахома</w:t>
      </w:r>
      <w:r w:rsidR="00D2442E">
        <w:rPr>
          <w:rFonts w:ascii="Arial" w:eastAsia="Arial" w:hAnsi="Arial" w:cs="Arial"/>
          <w:sz w:val="14"/>
          <w:szCs w:val="14"/>
          <w:lang w:val="ru-RU"/>
        </w:rPr>
        <w:t xml:space="preserve"> --</w:t>
      </w:r>
      <w:r w:rsidRPr="00D2442E">
        <w:rPr>
          <w:rFonts w:ascii="Arial" w:eastAsia="Arial" w:hAnsi="Arial" w:cs="Arial"/>
          <w:sz w:val="14"/>
          <w:szCs w:val="14"/>
          <w:lang w:val="ru-RU"/>
        </w:rPr>
        <w:t xml:space="preserve"> очна інфекція, яка поширюється прямим контактом і зазвичай спостерігається в країнах, що розвиваються</w:t>
      </w:r>
      <w:r w:rsidR="00D2442E">
        <w:rPr>
          <w:rFonts w:ascii="Arial" w:eastAsia="Arial" w:hAnsi="Arial" w:cs="Arial"/>
          <w:sz w:val="14"/>
          <w:szCs w:val="14"/>
          <w:lang w:val="ru-RU"/>
        </w:rPr>
        <w:t>; обидві інфекції</w:t>
      </w:r>
      <w:r w:rsidRPr="00D2442E">
        <w:rPr>
          <w:rFonts w:ascii="Arial" w:eastAsia="Arial" w:hAnsi="Arial" w:cs="Arial"/>
          <w:sz w:val="14"/>
          <w:szCs w:val="14"/>
          <w:lang w:val="ru-RU"/>
        </w:rPr>
        <w:t xml:space="preserve"> можуть виникати як у чоловіків, так і у жінок. </w:t>
      </w:r>
      <w:r w:rsidR="00D2442E">
        <w:rPr>
          <w:rFonts w:ascii="Arial" w:eastAsia="Arial" w:hAnsi="Arial" w:cs="Arial"/>
          <w:sz w:val="14"/>
          <w:szCs w:val="14"/>
          <w:lang w:val="ru-RU"/>
        </w:rPr>
        <w:t>Можливі також інші</w:t>
      </w:r>
      <w:r w:rsidRPr="00D2442E">
        <w:rPr>
          <w:rFonts w:ascii="Arial" w:eastAsia="Arial" w:hAnsi="Arial" w:cs="Arial"/>
          <w:sz w:val="14"/>
          <w:szCs w:val="14"/>
          <w:lang w:val="ru-RU"/>
        </w:rPr>
        <w:t xml:space="preserve"> симптоми, </w:t>
      </w:r>
      <w:r w:rsidR="00BB006E">
        <w:rPr>
          <w:rFonts w:ascii="Arial" w:eastAsia="Arial" w:hAnsi="Arial" w:cs="Arial"/>
          <w:sz w:val="14"/>
          <w:szCs w:val="14"/>
          <w:lang w:val="ru-RU"/>
        </w:rPr>
        <w:t xml:space="preserve">такі </w:t>
      </w:r>
      <w:r w:rsidRPr="00D2442E">
        <w:rPr>
          <w:rFonts w:ascii="Arial" w:eastAsia="Arial" w:hAnsi="Arial" w:cs="Arial"/>
          <w:sz w:val="14"/>
          <w:szCs w:val="14"/>
          <w:lang w:val="ru-RU"/>
        </w:rPr>
        <w:t xml:space="preserve">як </w:t>
      </w:r>
      <w:r w:rsidR="00D2442E">
        <w:rPr>
          <w:rFonts w:ascii="Arial" w:eastAsia="Arial" w:hAnsi="Arial" w:cs="Arial"/>
          <w:sz w:val="14"/>
          <w:szCs w:val="14"/>
          <w:lang w:val="ru-RU"/>
        </w:rPr>
        <w:t>болісне</w:t>
      </w:r>
      <w:r w:rsidRPr="00D2442E">
        <w:rPr>
          <w:rFonts w:ascii="Arial" w:eastAsia="Arial" w:hAnsi="Arial" w:cs="Arial"/>
          <w:sz w:val="14"/>
          <w:szCs w:val="14"/>
          <w:lang w:val="ru-RU"/>
        </w:rPr>
        <w:t xml:space="preserve"> сечовипускання, виділення з піхви у жінок, виділення з пеніса у чоловіків, </w:t>
      </w:r>
      <w:r w:rsidR="00D2442E">
        <w:rPr>
          <w:rFonts w:ascii="Arial" w:eastAsia="Arial" w:hAnsi="Arial" w:cs="Arial"/>
          <w:sz w:val="14"/>
          <w:szCs w:val="14"/>
          <w:lang w:val="ru-RU"/>
        </w:rPr>
        <w:t>болючий</w:t>
      </w:r>
      <w:r w:rsidRPr="00D2442E">
        <w:rPr>
          <w:rFonts w:ascii="Arial" w:eastAsia="Arial" w:hAnsi="Arial" w:cs="Arial"/>
          <w:sz w:val="14"/>
          <w:szCs w:val="14"/>
          <w:lang w:val="ru-RU"/>
        </w:rPr>
        <w:t xml:space="preserve"> статевий акт у жінок, кровотеча між менструаціями та після сексу у жінок, біль у яєчках у чоловіків.</w:t>
      </w:r>
    </w:p>
    <w:bookmarkEnd w:id="2"/>
    <w:p w14:paraId="7EDFCC25" w14:textId="77777777" w:rsidR="00D2442E" w:rsidRPr="00D2442E" w:rsidRDefault="00D2442E" w:rsidP="00D2442E">
      <w:pPr>
        <w:pBdr>
          <w:top w:val="nil"/>
          <w:left w:val="nil"/>
          <w:bottom w:val="nil"/>
          <w:right w:val="nil"/>
          <w:between w:val="nil"/>
        </w:pBdr>
        <w:shd w:val="clear" w:color="auto" w:fill="FFFFFF"/>
        <w:spacing w:after="60" w:line="240" w:lineRule="auto"/>
        <w:jc w:val="both"/>
        <w:rPr>
          <w:rFonts w:ascii="Arial" w:eastAsia="Arial" w:hAnsi="Arial" w:cs="Arial"/>
          <w:b/>
          <w:color w:val="000000"/>
          <w:sz w:val="16"/>
          <w:szCs w:val="16"/>
          <w:lang w:val="ru-RU"/>
        </w:rPr>
      </w:pPr>
    </w:p>
    <w:p w14:paraId="39A37EC5" w14:textId="77777777" w:rsidR="00AC403A" w:rsidRDefault="008A0A66">
      <w:pPr>
        <w:spacing w:after="0" w:line="240" w:lineRule="auto"/>
        <w:jc w:val="both"/>
        <w:rPr>
          <w:rFonts w:ascii="Arial" w:eastAsia="Arial" w:hAnsi="Arial" w:cs="Arial"/>
          <w:b/>
          <w:sz w:val="16"/>
          <w:szCs w:val="16"/>
        </w:rPr>
      </w:pPr>
      <w:proofErr w:type="spellStart"/>
      <w:r>
        <w:rPr>
          <w:rFonts w:ascii="Arial" w:eastAsia="Arial" w:hAnsi="Arial" w:cs="Arial"/>
          <w:b/>
          <w:sz w:val="16"/>
          <w:szCs w:val="16"/>
        </w:rPr>
        <w:t>Інформація</w:t>
      </w:r>
      <w:proofErr w:type="spellEnd"/>
      <w:r>
        <w:rPr>
          <w:rFonts w:ascii="Arial" w:eastAsia="Arial" w:hAnsi="Arial" w:cs="Arial"/>
          <w:b/>
          <w:sz w:val="16"/>
          <w:szCs w:val="16"/>
        </w:rPr>
        <w:t xml:space="preserve"> </w:t>
      </w:r>
      <w:proofErr w:type="spellStart"/>
      <w:r>
        <w:rPr>
          <w:rFonts w:ascii="Arial" w:eastAsia="Arial" w:hAnsi="Arial" w:cs="Arial"/>
          <w:b/>
          <w:sz w:val="16"/>
          <w:szCs w:val="16"/>
        </w:rPr>
        <w:t>про</w:t>
      </w:r>
      <w:proofErr w:type="spellEnd"/>
      <w:r>
        <w:rPr>
          <w:rFonts w:ascii="Arial" w:eastAsia="Arial" w:hAnsi="Arial" w:cs="Arial"/>
          <w:b/>
          <w:sz w:val="16"/>
          <w:szCs w:val="16"/>
        </w:rPr>
        <w:t xml:space="preserve"> </w:t>
      </w:r>
      <w:proofErr w:type="spellStart"/>
      <w:r>
        <w:rPr>
          <w:rFonts w:ascii="Arial" w:eastAsia="Arial" w:hAnsi="Arial" w:cs="Arial"/>
          <w:b/>
          <w:sz w:val="16"/>
          <w:szCs w:val="16"/>
        </w:rPr>
        <w:t>безпеку</w:t>
      </w:r>
      <w:proofErr w:type="spellEnd"/>
    </w:p>
    <w:p w14:paraId="50431838" w14:textId="77777777" w:rsidR="00AC403A" w:rsidRDefault="00AC403A">
      <w:pPr>
        <w:pBdr>
          <w:top w:val="nil"/>
          <w:left w:val="nil"/>
          <w:bottom w:val="nil"/>
          <w:right w:val="nil"/>
          <w:between w:val="nil"/>
        </w:pBdr>
        <w:spacing w:after="0" w:line="240" w:lineRule="auto"/>
        <w:ind w:left="142"/>
        <w:jc w:val="both"/>
        <w:rPr>
          <w:rFonts w:ascii="Arial" w:eastAsia="Arial" w:hAnsi="Arial" w:cs="Arial"/>
          <w:color w:val="000000"/>
          <w:sz w:val="12"/>
          <w:szCs w:val="12"/>
        </w:rPr>
      </w:pPr>
    </w:p>
    <w:p w14:paraId="3904EF37" w14:textId="77777777" w:rsidR="00AC403A" w:rsidRDefault="008A0A66" w:rsidP="00D2442E">
      <w:pPr>
        <w:numPr>
          <w:ilvl w:val="0"/>
          <w:numId w:val="1"/>
        </w:numPr>
        <w:spacing w:after="0" w:line="240" w:lineRule="auto"/>
        <w:ind w:left="142" w:hanging="142"/>
        <w:jc w:val="both"/>
        <w:rPr>
          <w:rFonts w:ascii="Arial" w:eastAsia="Arial" w:hAnsi="Arial" w:cs="Arial"/>
          <w:sz w:val="13"/>
          <w:szCs w:val="13"/>
        </w:rPr>
      </w:pPr>
      <w:proofErr w:type="spellStart"/>
      <w:r>
        <w:rPr>
          <w:rFonts w:ascii="Arial" w:eastAsia="Arial" w:hAnsi="Arial" w:cs="Arial"/>
          <w:sz w:val="13"/>
          <w:szCs w:val="13"/>
        </w:rPr>
        <w:t>Клінічні</w:t>
      </w:r>
      <w:proofErr w:type="spellEnd"/>
      <w:r>
        <w:rPr>
          <w:rFonts w:ascii="Arial" w:eastAsia="Arial" w:hAnsi="Arial" w:cs="Arial"/>
          <w:sz w:val="13"/>
          <w:szCs w:val="13"/>
        </w:rPr>
        <w:t xml:space="preserve"> </w:t>
      </w:r>
      <w:proofErr w:type="spellStart"/>
      <w:r>
        <w:rPr>
          <w:rFonts w:ascii="Arial" w:eastAsia="Arial" w:hAnsi="Arial" w:cs="Arial"/>
          <w:sz w:val="13"/>
          <w:szCs w:val="13"/>
        </w:rPr>
        <w:t>зразки</w:t>
      </w:r>
      <w:proofErr w:type="spellEnd"/>
      <w:r>
        <w:rPr>
          <w:rFonts w:ascii="Arial" w:eastAsia="Arial" w:hAnsi="Arial" w:cs="Arial"/>
          <w:sz w:val="13"/>
          <w:szCs w:val="13"/>
        </w:rPr>
        <w:t xml:space="preserve"> </w:t>
      </w:r>
      <w:proofErr w:type="spellStart"/>
      <w:r>
        <w:rPr>
          <w:rFonts w:ascii="Arial" w:eastAsia="Arial" w:hAnsi="Arial" w:cs="Arial"/>
          <w:sz w:val="13"/>
          <w:szCs w:val="13"/>
        </w:rPr>
        <w:t>слід</w:t>
      </w:r>
      <w:proofErr w:type="spellEnd"/>
      <w:r>
        <w:rPr>
          <w:rFonts w:ascii="Arial" w:eastAsia="Arial" w:hAnsi="Arial" w:cs="Arial"/>
          <w:sz w:val="13"/>
          <w:szCs w:val="13"/>
        </w:rPr>
        <w:t xml:space="preserve"> </w:t>
      </w:r>
      <w:proofErr w:type="spellStart"/>
      <w:r>
        <w:rPr>
          <w:rFonts w:ascii="Arial" w:eastAsia="Arial" w:hAnsi="Arial" w:cs="Arial"/>
          <w:sz w:val="13"/>
          <w:szCs w:val="13"/>
        </w:rPr>
        <w:t>розглядати</w:t>
      </w:r>
      <w:proofErr w:type="spellEnd"/>
      <w:r>
        <w:rPr>
          <w:rFonts w:ascii="Arial" w:eastAsia="Arial" w:hAnsi="Arial" w:cs="Arial"/>
          <w:sz w:val="13"/>
          <w:szCs w:val="13"/>
        </w:rPr>
        <w:t xml:space="preserve"> </w:t>
      </w:r>
      <w:proofErr w:type="spellStart"/>
      <w:r>
        <w:rPr>
          <w:rFonts w:ascii="Arial" w:eastAsia="Arial" w:hAnsi="Arial" w:cs="Arial"/>
          <w:sz w:val="13"/>
          <w:szCs w:val="13"/>
        </w:rPr>
        <w:t>як</w:t>
      </w:r>
      <w:proofErr w:type="spellEnd"/>
      <w:r>
        <w:rPr>
          <w:rFonts w:ascii="Arial" w:eastAsia="Arial" w:hAnsi="Arial" w:cs="Arial"/>
          <w:sz w:val="13"/>
          <w:szCs w:val="13"/>
        </w:rPr>
        <w:t xml:space="preserve"> </w:t>
      </w:r>
      <w:proofErr w:type="spellStart"/>
      <w:r>
        <w:rPr>
          <w:rFonts w:ascii="Arial" w:eastAsia="Arial" w:hAnsi="Arial" w:cs="Arial"/>
          <w:sz w:val="13"/>
          <w:szCs w:val="13"/>
        </w:rPr>
        <w:t>потенційно</w:t>
      </w:r>
      <w:proofErr w:type="spellEnd"/>
      <w:r>
        <w:rPr>
          <w:rFonts w:ascii="Arial" w:eastAsia="Arial" w:hAnsi="Arial" w:cs="Arial"/>
          <w:sz w:val="13"/>
          <w:szCs w:val="13"/>
        </w:rPr>
        <w:t xml:space="preserve"> </w:t>
      </w:r>
      <w:proofErr w:type="spellStart"/>
      <w:r>
        <w:rPr>
          <w:rFonts w:ascii="Arial" w:eastAsia="Arial" w:hAnsi="Arial" w:cs="Arial"/>
          <w:sz w:val="13"/>
          <w:szCs w:val="13"/>
        </w:rPr>
        <w:t>інфекційні</w:t>
      </w:r>
      <w:proofErr w:type="spellEnd"/>
      <w:r>
        <w:rPr>
          <w:rFonts w:ascii="Arial" w:eastAsia="Arial" w:hAnsi="Arial" w:cs="Arial"/>
          <w:sz w:val="13"/>
          <w:szCs w:val="13"/>
        </w:rPr>
        <w:t xml:space="preserve">; з </w:t>
      </w:r>
      <w:proofErr w:type="spellStart"/>
      <w:r>
        <w:rPr>
          <w:rFonts w:ascii="Arial" w:eastAsia="Arial" w:hAnsi="Arial" w:cs="Arial"/>
          <w:sz w:val="13"/>
          <w:szCs w:val="13"/>
        </w:rPr>
        <w:t>ними</w:t>
      </w:r>
      <w:proofErr w:type="spellEnd"/>
      <w:r>
        <w:rPr>
          <w:rFonts w:ascii="Arial" w:eastAsia="Arial" w:hAnsi="Arial" w:cs="Arial"/>
          <w:sz w:val="13"/>
          <w:szCs w:val="13"/>
        </w:rPr>
        <w:t xml:space="preserve"> </w:t>
      </w:r>
      <w:proofErr w:type="spellStart"/>
      <w:r>
        <w:rPr>
          <w:rFonts w:ascii="Arial" w:eastAsia="Arial" w:hAnsi="Arial" w:cs="Arial"/>
          <w:sz w:val="13"/>
          <w:szCs w:val="13"/>
        </w:rPr>
        <w:t>слід</w:t>
      </w:r>
      <w:proofErr w:type="spellEnd"/>
      <w:r>
        <w:rPr>
          <w:rFonts w:ascii="Arial" w:eastAsia="Arial" w:hAnsi="Arial" w:cs="Arial"/>
          <w:sz w:val="13"/>
          <w:szCs w:val="13"/>
        </w:rPr>
        <w:t xml:space="preserve"> </w:t>
      </w:r>
      <w:proofErr w:type="spellStart"/>
      <w:r>
        <w:rPr>
          <w:rFonts w:ascii="Arial" w:eastAsia="Arial" w:hAnsi="Arial" w:cs="Arial"/>
          <w:sz w:val="13"/>
          <w:szCs w:val="13"/>
        </w:rPr>
        <w:t>працювати</w:t>
      </w:r>
      <w:proofErr w:type="spellEnd"/>
      <w:r>
        <w:rPr>
          <w:rFonts w:ascii="Arial" w:eastAsia="Arial" w:hAnsi="Arial" w:cs="Arial"/>
          <w:sz w:val="13"/>
          <w:szCs w:val="13"/>
        </w:rPr>
        <w:t xml:space="preserve"> в </w:t>
      </w:r>
      <w:proofErr w:type="spellStart"/>
      <w:r>
        <w:rPr>
          <w:rFonts w:ascii="Arial" w:eastAsia="Arial" w:hAnsi="Arial" w:cs="Arial"/>
          <w:sz w:val="13"/>
          <w:szCs w:val="13"/>
        </w:rPr>
        <w:t>зоні</w:t>
      </w:r>
      <w:proofErr w:type="spellEnd"/>
      <w:r>
        <w:rPr>
          <w:rFonts w:ascii="Arial" w:eastAsia="Arial" w:hAnsi="Arial" w:cs="Arial"/>
          <w:sz w:val="13"/>
          <w:szCs w:val="13"/>
        </w:rPr>
        <w:t xml:space="preserve"> </w:t>
      </w:r>
      <w:proofErr w:type="spellStart"/>
      <w:r>
        <w:rPr>
          <w:rFonts w:ascii="Arial" w:eastAsia="Arial" w:hAnsi="Arial" w:cs="Arial"/>
          <w:sz w:val="13"/>
          <w:szCs w:val="13"/>
        </w:rPr>
        <w:t>біобезпеки</w:t>
      </w:r>
      <w:proofErr w:type="spellEnd"/>
      <w:r>
        <w:rPr>
          <w:rFonts w:ascii="Arial" w:eastAsia="Arial" w:hAnsi="Arial" w:cs="Arial"/>
          <w:sz w:val="13"/>
          <w:szCs w:val="13"/>
        </w:rPr>
        <w:t xml:space="preserve"> 1-го </w:t>
      </w:r>
      <w:proofErr w:type="spellStart"/>
      <w:r>
        <w:rPr>
          <w:rFonts w:ascii="Arial" w:eastAsia="Arial" w:hAnsi="Arial" w:cs="Arial"/>
          <w:sz w:val="13"/>
          <w:szCs w:val="13"/>
        </w:rPr>
        <w:t>або</w:t>
      </w:r>
      <w:proofErr w:type="spellEnd"/>
      <w:r>
        <w:rPr>
          <w:rFonts w:ascii="Arial" w:eastAsia="Arial" w:hAnsi="Arial" w:cs="Arial"/>
          <w:sz w:val="13"/>
          <w:szCs w:val="13"/>
        </w:rPr>
        <w:t xml:space="preserve"> 2-го </w:t>
      </w:r>
      <w:proofErr w:type="spellStart"/>
      <w:r>
        <w:rPr>
          <w:rFonts w:ascii="Arial" w:eastAsia="Arial" w:hAnsi="Arial" w:cs="Arial"/>
          <w:sz w:val="13"/>
          <w:szCs w:val="13"/>
        </w:rPr>
        <w:t>рівня</w:t>
      </w:r>
      <w:proofErr w:type="spellEnd"/>
      <w:r>
        <w:rPr>
          <w:rFonts w:ascii="Arial" w:eastAsia="Arial" w:hAnsi="Arial" w:cs="Arial"/>
          <w:sz w:val="13"/>
          <w:szCs w:val="13"/>
        </w:rPr>
        <w:t xml:space="preserve">, </w:t>
      </w:r>
      <w:proofErr w:type="spellStart"/>
      <w:r>
        <w:rPr>
          <w:rFonts w:ascii="Arial" w:eastAsia="Arial" w:hAnsi="Arial" w:cs="Arial"/>
          <w:sz w:val="13"/>
          <w:szCs w:val="13"/>
        </w:rPr>
        <w:t>залежно</w:t>
      </w:r>
      <w:proofErr w:type="spellEnd"/>
      <w:r>
        <w:rPr>
          <w:rFonts w:ascii="Arial" w:eastAsia="Arial" w:hAnsi="Arial" w:cs="Arial"/>
          <w:sz w:val="13"/>
          <w:szCs w:val="13"/>
        </w:rPr>
        <w:t xml:space="preserve"> </w:t>
      </w:r>
      <w:proofErr w:type="spellStart"/>
      <w:r>
        <w:rPr>
          <w:rFonts w:ascii="Arial" w:eastAsia="Arial" w:hAnsi="Arial" w:cs="Arial"/>
          <w:sz w:val="13"/>
          <w:szCs w:val="13"/>
        </w:rPr>
        <w:t>від</w:t>
      </w:r>
      <w:proofErr w:type="spellEnd"/>
      <w:r>
        <w:rPr>
          <w:rFonts w:ascii="Arial" w:eastAsia="Arial" w:hAnsi="Arial" w:cs="Arial"/>
          <w:sz w:val="13"/>
          <w:szCs w:val="13"/>
        </w:rPr>
        <w:t xml:space="preserve"> </w:t>
      </w:r>
      <w:proofErr w:type="spellStart"/>
      <w:r>
        <w:rPr>
          <w:rFonts w:ascii="Arial" w:eastAsia="Arial" w:hAnsi="Arial" w:cs="Arial"/>
          <w:sz w:val="13"/>
          <w:szCs w:val="13"/>
        </w:rPr>
        <w:t>збудника</w:t>
      </w:r>
      <w:proofErr w:type="spellEnd"/>
      <w:r>
        <w:rPr>
          <w:rFonts w:ascii="Arial" w:eastAsia="Arial" w:hAnsi="Arial" w:cs="Arial"/>
          <w:sz w:val="13"/>
          <w:szCs w:val="13"/>
        </w:rPr>
        <w:t xml:space="preserve"> </w:t>
      </w:r>
      <w:proofErr w:type="spellStart"/>
      <w:r>
        <w:rPr>
          <w:rFonts w:ascii="Arial" w:eastAsia="Arial" w:hAnsi="Arial" w:cs="Arial"/>
          <w:sz w:val="13"/>
          <w:szCs w:val="13"/>
        </w:rPr>
        <w:t>інфекції</w:t>
      </w:r>
      <w:proofErr w:type="spellEnd"/>
      <w:r>
        <w:rPr>
          <w:rFonts w:ascii="Arial" w:eastAsia="Arial" w:hAnsi="Arial" w:cs="Arial"/>
          <w:sz w:val="13"/>
          <w:szCs w:val="13"/>
        </w:rPr>
        <w:t>.</w:t>
      </w:r>
    </w:p>
    <w:p w14:paraId="0D59E6C7"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proofErr w:type="spellStart"/>
      <w:r>
        <w:rPr>
          <w:rFonts w:ascii="Arial" w:eastAsia="Arial" w:hAnsi="Arial" w:cs="Arial"/>
          <w:sz w:val="13"/>
          <w:szCs w:val="13"/>
        </w:rPr>
        <w:t>Усі</w:t>
      </w:r>
      <w:proofErr w:type="spellEnd"/>
      <w:r>
        <w:rPr>
          <w:rFonts w:ascii="Arial" w:eastAsia="Arial" w:hAnsi="Arial" w:cs="Arial"/>
          <w:sz w:val="13"/>
          <w:szCs w:val="13"/>
        </w:rPr>
        <w:t xml:space="preserve"> </w:t>
      </w:r>
      <w:proofErr w:type="spellStart"/>
      <w:r>
        <w:rPr>
          <w:rFonts w:ascii="Arial" w:eastAsia="Arial" w:hAnsi="Arial" w:cs="Arial"/>
          <w:sz w:val="13"/>
          <w:szCs w:val="13"/>
        </w:rPr>
        <w:t>отримані</w:t>
      </w:r>
      <w:proofErr w:type="spellEnd"/>
      <w:r>
        <w:rPr>
          <w:rFonts w:ascii="Arial" w:eastAsia="Arial" w:hAnsi="Arial" w:cs="Arial"/>
          <w:sz w:val="13"/>
          <w:szCs w:val="13"/>
        </w:rPr>
        <w:t xml:space="preserve"> </w:t>
      </w:r>
      <w:proofErr w:type="spellStart"/>
      <w:r>
        <w:rPr>
          <w:rFonts w:ascii="Arial" w:eastAsia="Arial" w:hAnsi="Arial" w:cs="Arial"/>
          <w:sz w:val="13"/>
          <w:szCs w:val="13"/>
        </w:rPr>
        <w:t>відходи</w:t>
      </w:r>
      <w:proofErr w:type="spellEnd"/>
      <w:r>
        <w:rPr>
          <w:rFonts w:ascii="Arial" w:eastAsia="Arial" w:hAnsi="Arial" w:cs="Arial"/>
          <w:sz w:val="13"/>
          <w:szCs w:val="13"/>
        </w:rPr>
        <w:t xml:space="preserve"> </w:t>
      </w:r>
      <w:proofErr w:type="spellStart"/>
      <w:r>
        <w:rPr>
          <w:rFonts w:ascii="Arial" w:eastAsia="Arial" w:hAnsi="Arial" w:cs="Arial"/>
          <w:sz w:val="13"/>
          <w:szCs w:val="13"/>
        </w:rPr>
        <w:t>слід</w:t>
      </w:r>
      <w:proofErr w:type="spellEnd"/>
      <w:r>
        <w:rPr>
          <w:rFonts w:ascii="Arial" w:eastAsia="Arial" w:hAnsi="Arial" w:cs="Arial"/>
          <w:sz w:val="13"/>
          <w:szCs w:val="13"/>
        </w:rPr>
        <w:t xml:space="preserve"> </w:t>
      </w:r>
      <w:proofErr w:type="spellStart"/>
      <w:r>
        <w:rPr>
          <w:rFonts w:ascii="Arial" w:eastAsia="Arial" w:hAnsi="Arial" w:cs="Arial"/>
          <w:sz w:val="13"/>
          <w:szCs w:val="13"/>
        </w:rPr>
        <w:t>вважати</w:t>
      </w:r>
      <w:proofErr w:type="spellEnd"/>
      <w:r>
        <w:rPr>
          <w:rFonts w:ascii="Arial" w:eastAsia="Arial" w:hAnsi="Arial" w:cs="Arial"/>
          <w:sz w:val="13"/>
          <w:szCs w:val="13"/>
        </w:rPr>
        <w:t xml:space="preserve"> </w:t>
      </w:r>
      <w:proofErr w:type="spellStart"/>
      <w:r>
        <w:rPr>
          <w:rFonts w:ascii="Arial" w:eastAsia="Arial" w:hAnsi="Arial" w:cs="Arial"/>
          <w:sz w:val="13"/>
          <w:szCs w:val="13"/>
        </w:rPr>
        <w:t>потенційно</w:t>
      </w:r>
      <w:proofErr w:type="spellEnd"/>
      <w:r>
        <w:rPr>
          <w:rFonts w:ascii="Arial" w:eastAsia="Arial" w:hAnsi="Arial" w:cs="Arial"/>
          <w:sz w:val="13"/>
          <w:szCs w:val="13"/>
        </w:rPr>
        <w:t xml:space="preserve"> </w:t>
      </w:r>
      <w:proofErr w:type="spellStart"/>
      <w:r>
        <w:rPr>
          <w:rFonts w:ascii="Arial" w:eastAsia="Arial" w:hAnsi="Arial" w:cs="Arial"/>
          <w:sz w:val="13"/>
          <w:szCs w:val="13"/>
        </w:rPr>
        <w:t>інфекційними</w:t>
      </w:r>
      <w:proofErr w:type="spellEnd"/>
      <w:r>
        <w:rPr>
          <w:rFonts w:ascii="Arial" w:eastAsia="Arial" w:hAnsi="Arial" w:cs="Arial"/>
          <w:sz w:val="13"/>
          <w:szCs w:val="13"/>
        </w:rPr>
        <w:t xml:space="preserve">. </w:t>
      </w:r>
      <w:r w:rsidRPr="00D2442E">
        <w:rPr>
          <w:rFonts w:ascii="Arial" w:eastAsia="Arial" w:hAnsi="Arial" w:cs="Arial"/>
          <w:sz w:val="13"/>
          <w:szCs w:val="13"/>
          <w:lang w:val="ru-RU"/>
        </w:rPr>
        <w:t>З ними слід поводитись та утилізувати відповідно до місцевих правил безпеки.</w:t>
      </w:r>
    </w:p>
    <w:p w14:paraId="4CF712F2"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 xml:space="preserve">Уникайте будь-якого контакту шкіри з реагентами набору. У випадку контакту ретельно промити водою. </w:t>
      </w:r>
    </w:p>
    <w:p w14:paraId="3D9E9FA9"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Уникайте розбризкування та утворення аерозолів.</w:t>
      </w:r>
    </w:p>
    <w:p w14:paraId="095FF6C2"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 xml:space="preserve">Після роботи із клінічними зразками та реагентами необхідно мити руки. </w:t>
      </w:r>
    </w:p>
    <w:p w14:paraId="418A1438"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Інформацію стосовно хімічного складу та безпечності реагентів тощо (</w:t>
      </w:r>
      <w:r>
        <w:rPr>
          <w:rFonts w:ascii="Arial" w:eastAsia="Arial" w:hAnsi="Arial" w:cs="Arial"/>
          <w:sz w:val="13"/>
          <w:szCs w:val="13"/>
        </w:rPr>
        <w:t>MSDS</w:t>
      </w:r>
      <w:r w:rsidRPr="00D2442E">
        <w:rPr>
          <w:rFonts w:ascii="Arial" w:eastAsia="Arial" w:hAnsi="Arial" w:cs="Arial"/>
          <w:sz w:val="13"/>
          <w:szCs w:val="13"/>
          <w:lang w:val="ru-RU"/>
        </w:rPr>
        <w:t xml:space="preserve"> </w:t>
      </w:r>
      <w:r>
        <w:rPr>
          <w:rFonts w:ascii="Arial" w:eastAsia="Arial" w:hAnsi="Arial" w:cs="Arial"/>
          <w:sz w:val="13"/>
          <w:szCs w:val="13"/>
        </w:rPr>
        <w:t>information</w:t>
      </w:r>
      <w:r w:rsidRPr="00D2442E">
        <w:rPr>
          <w:rFonts w:ascii="Arial" w:eastAsia="Arial" w:hAnsi="Arial" w:cs="Arial"/>
          <w:sz w:val="13"/>
          <w:szCs w:val="13"/>
          <w:lang w:val="ru-RU"/>
        </w:rPr>
        <w:t xml:space="preserve">) можна отримати від виробника чи його представника за запитом. </w:t>
      </w:r>
    </w:p>
    <w:p w14:paraId="69367478"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 xml:space="preserve">При роботі в лабораторії використовувати ЗІЗ. </w:t>
      </w:r>
    </w:p>
    <w:p w14:paraId="691F0E69"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На початку та в кінці роботи дезінфікуйте усі робочі поверхні знезаражуючиими розчинами.</w:t>
      </w:r>
    </w:p>
    <w:p w14:paraId="6778C4C8"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 xml:space="preserve">Переконайтесь, що усі розхідні матеріали мають маркування </w:t>
      </w:r>
      <w:r>
        <w:rPr>
          <w:rFonts w:ascii="Arial" w:eastAsia="Arial" w:hAnsi="Arial" w:cs="Arial"/>
          <w:sz w:val="13"/>
          <w:szCs w:val="13"/>
        </w:rPr>
        <w:t>DNase</w:t>
      </w:r>
      <w:r w:rsidRPr="00D2442E">
        <w:rPr>
          <w:rFonts w:ascii="Arial" w:eastAsia="Arial" w:hAnsi="Arial" w:cs="Arial"/>
          <w:sz w:val="13"/>
          <w:szCs w:val="13"/>
          <w:lang w:val="ru-RU"/>
        </w:rPr>
        <w:t>/</w:t>
      </w:r>
      <w:r>
        <w:rPr>
          <w:rFonts w:ascii="Arial" w:eastAsia="Arial" w:hAnsi="Arial" w:cs="Arial"/>
          <w:sz w:val="13"/>
          <w:szCs w:val="13"/>
        </w:rPr>
        <w:t>RNase</w:t>
      </w:r>
      <w:r w:rsidRPr="00D2442E">
        <w:rPr>
          <w:rFonts w:ascii="Arial" w:eastAsia="Arial" w:hAnsi="Arial" w:cs="Arial"/>
          <w:sz w:val="13"/>
          <w:szCs w:val="13"/>
          <w:lang w:val="ru-RU"/>
        </w:rPr>
        <w:t>-</w:t>
      </w:r>
      <w:r>
        <w:rPr>
          <w:rFonts w:ascii="Arial" w:eastAsia="Arial" w:hAnsi="Arial" w:cs="Arial"/>
          <w:sz w:val="13"/>
          <w:szCs w:val="13"/>
        </w:rPr>
        <w:t>free</w:t>
      </w:r>
      <w:r w:rsidRPr="00D2442E">
        <w:rPr>
          <w:rFonts w:ascii="Arial" w:eastAsia="Arial" w:hAnsi="Arial" w:cs="Arial"/>
          <w:sz w:val="13"/>
          <w:szCs w:val="13"/>
          <w:lang w:val="ru-RU"/>
        </w:rPr>
        <w:t>.</w:t>
      </w:r>
    </w:p>
    <w:p w14:paraId="1F22296A"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7C9B8B8A"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Використовуйте тільки повірені/калібровані дозатори та наконечники з аерозольним фільтром.</w:t>
      </w:r>
    </w:p>
    <w:p w14:paraId="76452AA2"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 xml:space="preserve">Зберігайте набір подалі від джерел забруднення нуклеїновими кислотами, особливо продуктами ампліфікації. </w:t>
      </w:r>
    </w:p>
    <w:p w14:paraId="568192A5"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 xml:space="preserve">Усі маніпуляції варто проводити в окремих зонах (екстракція НК, приготування реакційних сумішей, ампліфікація). </w:t>
      </w:r>
    </w:p>
    <w:p w14:paraId="43E39F47"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0E6250BF" w14:textId="77777777" w:rsidR="00AC403A" w:rsidRPr="00D2442E" w:rsidRDefault="008A0A66" w:rsidP="00D2442E">
      <w:pPr>
        <w:numPr>
          <w:ilvl w:val="0"/>
          <w:numId w:val="1"/>
        </w:numPr>
        <w:spacing w:after="0" w:line="240" w:lineRule="auto"/>
        <w:ind w:left="142" w:hanging="142"/>
        <w:jc w:val="both"/>
        <w:rPr>
          <w:rFonts w:ascii="Arial" w:eastAsia="Arial" w:hAnsi="Arial" w:cs="Arial"/>
          <w:sz w:val="13"/>
          <w:szCs w:val="13"/>
          <w:lang w:val="ru-RU"/>
        </w:rPr>
      </w:pPr>
      <w:r w:rsidRPr="00D2442E">
        <w:rPr>
          <w:rFonts w:ascii="Arial" w:eastAsia="Arial" w:hAnsi="Arial" w:cs="Arial"/>
          <w:sz w:val="13"/>
          <w:szCs w:val="13"/>
          <w:lang w:val="ru-RU"/>
        </w:rPr>
        <w:t>Роботи повинні виконуватись в одному напрямку, починаючи із зони екстракції НК і закінчуючи відповідними зонами використання.</w:t>
      </w:r>
    </w:p>
    <w:p w14:paraId="6CC05CB7" w14:textId="77777777" w:rsidR="00AC403A" w:rsidRPr="00D2442E" w:rsidRDefault="00AC403A">
      <w:pPr>
        <w:spacing w:after="0" w:line="240" w:lineRule="auto"/>
        <w:rPr>
          <w:rFonts w:ascii="Arial" w:eastAsia="Arial" w:hAnsi="Arial" w:cs="Arial"/>
          <w:color w:val="000000"/>
          <w:sz w:val="14"/>
          <w:szCs w:val="14"/>
          <w:lang w:val="ru-RU"/>
        </w:rPr>
      </w:pPr>
    </w:p>
    <w:p w14:paraId="2AB1D490" w14:textId="77777777" w:rsidR="00AC403A" w:rsidRPr="00D2442E" w:rsidRDefault="008A0A66">
      <w:pPr>
        <w:spacing w:after="0" w:line="360" w:lineRule="auto"/>
        <w:jc w:val="both"/>
        <w:rPr>
          <w:rFonts w:ascii="Arial" w:eastAsia="Arial" w:hAnsi="Arial" w:cs="Arial"/>
          <w:b/>
          <w:sz w:val="16"/>
          <w:szCs w:val="16"/>
          <w:lang w:val="ru-RU"/>
        </w:rPr>
      </w:pPr>
      <w:r w:rsidRPr="00D2442E">
        <w:rPr>
          <w:rFonts w:ascii="Arial" w:eastAsia="Arial" w:hAnsi="Arial" w:cs="Arial"/>
          <w:b/>
          <w:sz w:val="16"/>
          <w:szCs w:val="16"/>
          <w:lang w:val="ru-RU"/>
        </w:rPr>
        <w:t>Характеристики набору</w:t>
      </w:r>
    </w:p>
    <w:p w14:paraId="03346A5D" w14:textId="3DB7FC78" w:rsidR="00AC403A" w:rsidRPr="00D2442E" w:rsidRDefault="008A0A66">
      <w:pPr>
        <w:jc w:val="both"/>
        <w:rPr>
          <w:rFonts w:ascii="Arial" w:eastAsia="Arial" w:hAnsi="Arial" w:cs="Arial"/>
          <w:b/>
          <w:color w:val="000000"/>
          <w:sz w:val="14"/>
          <w:szCs w:val="14"/>
          <w:lang w:val="ru-RU"/>
        </w:rPr>
      </w:pPr>
      <w:bookmarkStart w:id="3" w:name="_heading=h.1fob9te" w:colFirst="0" w:colLast="0"/>
      <w:bookmarkEnd w:id="3"/>
      <w:r w:rsidRPr="00D2442E">
        <w:rPr>
          <w:rFonts w:ascii="Arial" w:eastAsia="Arial" w:hAnsi="Arial" w:cs="Arial"/>
          <w:b/>
          <w:sz w:val="14"/>
          <w:szCs w:val="14"/>
          <w:lang w:val="ru-RU"/>
        </w:rPr>
        <w:t>Межа виявлення (</w:t>
      </w:r>
      <w:proofErr w:type="spellStart"/>
      <w:r>
        <w:rPr>
          <w:rFonts w:ascii="Arial" w:eastAsia="Arial" w:hAnsi="Arial" w:cs="Arial"/>
          <w:b/>
          <w:sz w:val="14"/>
          <w:szCs w:val="14"/>
        </w:rPr>
        <w:t>LoD</w:t>
      </w:r>
      <w:proofErr w:type="spellEnd"/>
      <w:r w:rsidRPr="00D2442E">
        <w:rPr>
          <w:rFonts w:ascii="Arial" w:eastAsia="Arial" w:hAnsi="Arial" w:cs="Arial"/>
          <w:b/>
          <w:sz w:val="14"/>
          <w:szCs w:val="14"/>
          <w:lang w:val="ru-RU"/>
        </w:rPr>
        <w:t xml:space="preserve">) - Аналітичне дослідження чутливості: </w:t>
      </w:r>
      <w:r w:rsidRPr="00D2442E">
        <w:rPr>
          <w:rFonts w:ascii="Arial" w:eastAsia="Arial" w:hAnsi="Arial" w:cs="Arial"/>
          <w:color w:val="292929"/>
          <w:sz w:val="14"/>
          <w:szCs w:val="14"/>
          <w:lang w:val="ru-RU"/>
        </w:rPr>
        <w:t>Для визначення межі виявлення (</w:t>
      </w:r>
      <w:r>
        <w:rPr>
          <w:rFonts w:ascii="Arial" w:eastAsia="Arial" w:hAnsi="Arial" w:cs="Arial"/>
          <w:color w:val="292929"/>
          <w:sz w:val="14"/>
          <w:szCs w:val="14"/>
        </w:rPr>
        <w:t>Limit</w:t>
      </w:r>
      <w:r w:rsidRPr="00D2442E">
        <w:rPr>
          <w:rFonts w:ascii="Arial" w:eastAsia="Arial" w:hAnsi="Arial" w:cs="Arial"/>
          <w:color w:val="292929"/>
          <w:sz w:val="14"/>
          <w:szCs w:val="14"/>
          <w:lang w:val="ru-RU"/>
        </w:rPr>
        <w:t xml:space="preserve"> </w:t>
      </w:r>
      <w:r>
        <w:rPr>
          <w:rFonts w:ascii="Arial" w:eastAsia="Arial" w:hAnsi="Arial" w:cs="Arial"/>
          <w:color w:val="292929"/>
          <w:sz w:val="14"/>
          <w:szCs w:val="14"/>
        </w:rPr>
        <w:t>of</w:t>
      </w:r>
      <w:r w:rsidRPr="00D2442E">
        <w:rPr>
          <w:rFonts w:ascii="Arial" w:eastAsia="Arial" w:hAnsi="Arial" w:cs="Arial"/>
          <w:color w:val="292929"/>
          <w:sz w:val="14"/>
          <w:szCs w:val="14"/>
          <w:lang w:val="ru-RU"/>
        </w:rPr>
        <w:t xml:space="preserve"> </w:t>
      </w:r>
      <w:r>
        <w:rPr>
          <w:rFonts w:ascii="Arial" w:eastAsia="Arial" w:hAnsi="Arial" w:cs="Arial"/>
          <w:color w:val="292929"/>
          <w:sz w:val="14"/>
          <w:szCs w:val="14"/>
        </w:rPr>
        <w:t>Detection</w:t>
      </w:r>
      <w:r w:rsidRPr="00D2442E">
        <w:rPr>
          <w:rFonts w:ascii="Arial" w:eastAsia="Arial" w:hAnsi="Arial" w:cs="Arial"/>
          <w:color w:val="292929"/>
          <w:sz w:val="14"/>
          <w:szCs w:val="14"/>
          <w:lang w:val="ru-RU"/>
        </w:rPr>
        <w:t xml:space="preserve">, </w:t>
      </w:r>
      <w:proofErr w:type="spellStart"/>
      <w:r>
        <w:rPr>
          <w:rFonts w:ascii="Arial" w:eastAsia="Arial" w:hAnsi="Arial" w:cs="Arial"/>
          <w:color w:val="292929"/>
          <w:sz w:val="14"/>
          <w:szCs w:val="14"/>
        </w:rPr>
        <w:t>LoD</w:t>
      </w:r>
      <w:proofErr w:type="spellEnd"/>
      <w:r w:rsidRPr="00D2442E">
        <w:rPr>
          <w:rFonts w:ascii="Arial" w:eastAsia="Arial" w:hAnsi="Arial" w:cs="Arial"/>
          <w:color w:val="292929"/>
          <w:sz w:val="14"/>
          <w:szCs w:val="14"/>
          <w:lang w:val="ru-RU"/>
        </w:rPr>
        <w:t xml:space="preserve">) була підготовлена серія розведень кожного збудника для отримання кінцевих концентрацій </w:t>
      </w:r>
      <w:r w:rsidRPr="00D2442E">
        <w:rPr>
          <w:rFonts w:ascii="Arial" w:eastAsia="Arial" w:hAnsi="Arial" w:cs="Arial"/>
          <w:color w:val="000000"/>
          <w:sz w:val="14"/>
          <w:szCs w:val="14"/>
          <w:lang w:val="ru-RU"/>
        </w:rPr>
        <w:t xml:space="preserve">2430, 810, 270, 90 </w:t>
      </w:r>
      <w:r>
        <w:rPr>
          <w:rFonts w:ascii="Arial" w:eastAsia="Arial" w:hAnsi="Arial" w:cs="Arial"/>
          <w:color w:val="000000"/>
          <w:sz w:val="14"/>
          <w:szCs w:val="14"/>
        </w:rPr>
        <w:t>and</w:t>
      </w:r>
      <w:r w:rsidRPr="00D2442E">
        <w:rPr>
          <w:rFonts w:ascii="Arial" w:eastAsia="Arial" w:hAnsi="Arial" w:cs="Arial"/>
          <w:color w:val="000000"/>
          <w:sz w:val="14"/>
          <w:szCs w:val="14"/>
          <w:lang w:val="ru-RU"/>
        </w:rPr>
        <w:t xml:space="preserve"> 30 </w:t>
      </w:r>
      <w:r w:rsidRPr="00D2442E">
        <w:rPr>
          <w:rFonts w:ascii="Arial" w:eastAsia="Arial" w:hAnsi="Arial" w:cs="Arial"/>
          <w:sz w:val="14"/>
          <w:szCs w:val="14"/>
          <w:lang w:val="ru-RU"/>
        </w:rPr>
        <w:t>КУО/мл шляхом розведення зразк</w:t>
      </w:r>
      <w:r w:rsidR="00EA2839">
        <w:rPr>
          <w:rFonts w:ascii="Arial" w:eastAsia="Arial" w:hAnsi="Arial" w:cs="Arial"/>
          <w:sz w:val="14"/>
          <w:szCs w:val="14"/>
          <w:lang w:val="uk-UA"/>
        </w:rPr>
        <w:t>ами</w:t>
      </w:r>
      <w:r w:rsidRPr="00D2442E">
        <w:rPr>
          <w:rFonts w:ascii="Arial" w:eastAsia="Arial" w:hAnsi="Arial" w:cs="Arial"/>
          <w:sz w:val="14"/>
          <w:szCs w:val="14"/>
          <w:lang w:val="ru-RU"/>
        </w:rPr>
        <w:t xml:space="preserve"> сечі, відібрани</w:t>
      </w:r>
      <w:r w:rsidR="00EA2839">
        <w:rPr>
          <w:rFonts w:ascii="Arial" w:eastAsia="Arial" w:hAnsi="Arial" w:cs="Arial"/>
          <w:sz w:val="14"/>
          <w:szCs w:val="14"/>
          <w:lang w:val="ru-RU"/>
        </w:rPr>
        <w:t>ми</w:t>
      </w:r>
      <w:r w:rsidRPr="00D2442E">
        <w:rPr>
          <w:rFonts w:ascii="Arial" w:eastAsia="Arial" w:hAnsi="Arial" w:cs="Arial"/>
          <w:sz w:val="14"/>
          <w:szCs w:val="14"/>
          <w:lang w:val="ru-RU"/>
        </w:rPr>
        <w:t xml:space="preserve"> у негативних осіб, щоб імітувати клінічні зразки. ДНК збудника очищали за допомогою набору</w:t>
      </w:r>
      <w:r w:rsidRPr="00D2442E">
        <w:rPr>
          <w:rFonts w:ascii="Arial" w:eastAsia="Arial" w:hAnsi="Arial" w:cs="Arial"/>
          <w:color w:val="292929"/>
          <w:sz w:val="14"/>
          <w:szCs w:val="14"/>
          <w:lang w:val="ru-RU"/>
        </w:rPr>
        <w:t xml:space="preserve"> </w:t>
      </w:r>
      <w:proofErr w:type="spellStart"/>
      <w:r>
        <w:rPr>
          <w:rFonts w:ascii="Arial" w:eastAsia="Arial" w:hAnsi="Arial" w:cs="Arial"/>
          <w:color w:val="292929"/>
          <w:sz w:val="14"/>
          <w:szCs w:val="14"/>
        </w:rPr>
        <w:t>RevoDx</w:t>
      </w:r>
      <w:proofErr w:type="spellEnd"/>
      <w:r w:rsidRPr="00D2442E">
        <w:rPr>
          <w:rFonts w:ascii="Arial" w:eastAsia="Arial" w:hAnsi="Arial" w:cs="Arial"/>
          <w:color w:val="292929"/>
          <w:sz w:val="14"/>
          <w:szCs w:val="14"/>
          <w:lang w:val="ru-RU"/>
        </w:rPr>
        <w:t xml:space="preserve"> </w:t>
      </w:r>
      <w:r>
        <w:rPr>
          <w:rFonts w:ascii="Arial" w:eastAsia="Arial" w:hAnsi="Arial" w:cs="Arial"/>
          <w:color w:val="292929"/>
          <w:sz w:val="14"/>
          <w:szCs w:val="14"/>
        </w:rPr>
        <w:t>Genomic</w:t>
      </w:r>
      <w:r w:rsidRPr="00D2442E">
        <w:rPr>
          <w:rFonts w:ascii="Arial" w:eastAsia="Arial" w:hAnsi="Arial" w:cs="Arial"/>
          <w:color w:val="292929"/>
          <w:sz w:val="14"/>
          <w:szCs w:val="14"/>
          <w:lang w:val="ru-RU"/>
        </w:rPr>
        <w:t xml:space="preserve"> </w:t>
      </w:r>
      <w:r>
        <w:rPr>
          <w:rFonts w:ascii="Arial" w:eastAsia="Arial" w:hAnsi="Arial" w:cs="Arial"/>
          <w:color w:val="292929"/>
          <w:sz w:val="14"/>
          <w:szCs w:val="14"/>
        </w:rPr>
        <w:t>DNA</w:t>
      </w:r>
      <w:r w:rsidRPr="00D2442E">
        <w:rPr>
          <w:rFonts w:ascii="Arial" w:eastAsia="Arial" w:hAnsi="Arial" w:cs="Arial"/>
          <w:color w:val="292929"/>
          <w:sz w:val="14"/>
          <w:szCs w:val="14"/>
          <w:lang w:val="ru-RU"/>
        </w:rPr>
        <w:t xml:space="preserve"> </w:t>
      </w:r>
      <w:r>
        <w:rPr>
          <w:rFonts w:ascii="Arial" w:eastAsia="Arial" w:hAnsi="Arial" w:cs="Arial"/>
          <w:color w:val="292929"/>
          <w:sz w:val="14"/>
          <w:szCs w:val="14"/>
        </w:rPr>
        <w:t>Purification</w:t>
      </w:r>
      <w:r w:rsidRPr="00D2442E">
        <w:rPr>
          <w:rFonts w:ascii="Arial" w:eastAsia="Arial" w:hAnsi="Arial" w:cs="Arial"/>
          <w:color w:val="292929"/>
          <w:sz w:val="14"/>
          <w:szCs w:val="14"/>
          <w:lang w:val="ru-RU"/>
        </w:rPr>
        <w:t xml:space="preserve"> </w:t>
      </w:r>
      <w:r>
        <w:rPr>
          <w:rFonts w:ascii="Arial" w:eastAsia="Arial" w:hAnsi="Arial" w:cs="Arial"/>
          <w:color w:val="292929"/>
          <w:sz w:val="14"/>
          <w:szCs w:val="14"/>
        </w:rPr>
        <w:t>Kit</w:t>
      </w:r>
      <w:r w:rsidRPr="00D2442E">
        <w:rPr>
          <w:rFonts w:ascii="Arial" w:eastAsia="Arial" w:hAnsi="Arial" w:cs="Arial"/>
          <w:color w:val="292929"/>
          <w:sz w:val="14"/>
          <w:szCs w:val="14"/>
          <w:lang w:val="ru-RU"/>
        </w:rPr>
        <w:t xml:space="preserve"> </w:t>
      </w:r>
      <w:r>
        <w:rPr>
          <w:rFonts w:ascii="Arial" w:eastAsia="Arial" w:hAnsi="Arial" w:cs="Arial"/>
          <w:color w:val="292929"/>
          <w:sz w:val="14"/>
          <w:szCs w:val="14"/>
        </w:rPr>
        <w:t>from</w:t>
      </w:r>
      <w:r w:rsidRPr="00D2442E">
        <w:rPr>
          <w:rFonts w:ascii="Arial" w:eastAsia="Arial" w:hAnsi="Arial" w:cs="Arial"/>
          <w:color w:val="292929"/>
          <w:sz w:val="14"/>
          <w:szCs w:val="14"/>
          <w:lang w:val="ru-RU"/>
        </w:rPr>
        <w:t xml:space="preserve"> </w:t>
      </w:r>
      <w:r>
        <w:rPr>
          <w:rFonts w:ascii="Arial" w:eastAsia="Arial" w:hAnsi="Arial" w:cs="Arial"/>
          <w:color w:val="292929"/>
          <w:sz w:val="14"/>
          <w:szCs w:val="14"/>
        </w:rPr>
        <w:t>Bacteria</w:t>
      </w:r>
      <w:r w:rsidRPr="00D2442E">
        <w:rPr>
          <w:rFonts w:ascii="Arial" w:eastAsia="Arial" w:hAnsi="Arial" w:cs="Arial"/>
          <w:color w:val="292929"/>
          <w:sz w:val="14"/>
          <w:szCs w:val="14"/>
          <w:lang w:val="ru-RU"/>
        </w:rPr>
        <w:t>. Кожне розведення тестували в 24 повтореннях. Значення межі виявлення (</w:t>
      </w:r>
      <w:proofErr w:type="spellStart"/>
      <w:r>
        <w:rPr>
          <w:rFonts w:ascii="Arial" w:eastAsia="Arial" w:hAnsi="Arial" w:cs="Arial"/>
          <w:color w:val="292929"/>
          <w:sz w:val="14"/>
          <w:szCs w:val="14"/>
        </w:rPr>
        <w:t>LoD</w:t>
      </w:r>
      <w:proofErr w:type="spellEnd"/>
      <w:r w:rsidRPr="00D2442E">
        <w:rPr>
          <w:rFonts w:ascii="Arial" w:eastAsia="Arial" w:hAnsi="Arial" w:cs="Arial"/>
          <w:color w:val="292929"/>
          <w:sz w:val="14"/>
          <w:szCs w:val="14"/>
          <w:lang w:val="ru-RU"/>
        </w:rPr>
        <w:t>) розраховували за допомогою пробіт-аналізу. Межа виявлення (</w:t>
      </w:r>
      <w:proofErr w:type="spellStart"/>
      <w:r>
        <w:rPr>
          <w:rFonts w:ascii="Arial" w:eastAsia="Arial" w:hAnsi="Arial" w:cs="Arial"/>
          <w:color w:val="292929"/>
          <w:sz w:val="14"/>
          <w:szCs w:val="14"/>
        </w:rPr>
        <w:t>LoD</w:t>
      </w:r>
      <w:proofErr w:type="spellEnd"/>
      <w:r w:rsidRPr="00D2442E">
        <w:rPr>
          <w:rFonts w:ascii="Arial" w:eastAsia="Arial" w:hAnsi="Arial" w:cs="Arial"/>
          <w:color w:val="292929"/>
          <w:sz w:val="14"/>
          <w:szCs w:val="14"/>
          <w:lang w:val="ru-RU"/>
        </w:rPr>
        <w:t xml:space="preserve">) становила 82 </w:t>
      </w:r>
      <w:r w:rsidRPr="00D2442E">
        <w:rPr>
          <w:rFonts w:ascii="Arial" w:eastAsia="Arial" w:hAnsi="Arial" w:cs="Arial"/>
          <w:sz w:val="14"/>
          <w:szCs w:val="14"/>
          <w:lang w:val="ru-RU"/>
        </w:rPr>
        <w:t xml:space="preserve">КУО/мл, це значення </w:t>
      </w:r>
      <w:proofErr w:type="spellStart"/>
      <w:r>
        <w:rPr>
          <w:rFonts w:ascii="Arial" w:eastAsia="Arial" w:hAnsi="Arial" w:cs="Arial"/>
          <w:sz w:val="14"/>
          <w:szCs w:val="14"/>
        </w:rPr>
        <w:t>LoD</w:t>
      </w:r>
      <w:proofErr w:type="spellEnd"/>
      <w:r w:rsidRPr="00D2442E">
        <w:rPr>
          <w:rFonts w:ascii="Arial" w:eastAsia="Arial" w:hAnsi="Arial" w:cs="Arial"/>
          <w:sz w:val="14"/>
          <w:szCs w:val="14"/>
          <w:lang w:val="ru-RU"/>
        </w:rPr>
        <w:t xml:space="preserve"> було підтверджено тестуванням додаткових 20 повторів з розведенням</w:t>
      </w:r>
      <w:r w:rsidRPr="00D2442E">
        <w:rPr>
          <w:rFonts w:ascii="Arial" w:eastAsia="Arial" w:hAnsi="Arial" w:cs="Arial"/>
          <w:color w:val="292929"/>
          <w:sz w:val="14"/>
          <w:szCs w:val="14"/>
          <w:lang w:val="ru-RU"/>
        </w:rPr>
        <w:t xml:space="preserve"> 82 </w:t>
      </w:r>
      <w:r w:rsidRPr="00D2442E">
        <w:rPr>
          <w:rFonts w:ascii="Arial" w:eastAsia="Arial" w:hAnsi="Arial" w:cs="Arial"/>
          <w:sz w:val="14"/>
          <w:szCs w:val="14"/>
          <w:lang w:val="ru-RU"/>
        </w:rPr>
        <w:t>КУО/мл</w:t>
      </w:r>
      <w:r w:rsidRPr="00D2442E">
        <w:rPr>
          <w:rFonts w:ascii="Arial" w:eastAsia="Arial" w:hAnsi="Arial" w:cs="Arial"/>
          <w:color w:val="292929"/>
          <w:sz w:val="14"/>
          <w:szCs w:val="14"/>
          <w:lang w:val="ru-RU"/>
        </w:rPr>
        <w:t xml:space="preserve">. Всі 20 повторів дали позитивні результати для мішені, і, таким чином, було підтверджено, що </w:t>
      </w:r>
      <w:proofErr w:type="spellStart"/>
      <w:r>
        <w:rPr>
          <w:rFonts w:ascii="Arial" w:eastAsia="Arial" w:hAnsi="Arial" w:cs="Arial"/>
          <w:color w:val="292929"/>
          <w:sz w:val="14"/>
          <w:szCs w:val="14"/>
        </w:rPr>
        <w:t>LoD</w:t>
      </w:r>
      <w:proofErr w:type="spellEnd"/>
      <w:r w:rsidRPr="00D2442E">
        <w:rPr>
          <w:rFonts w:ascii="Arial" w:eastAsia="Arial" w:hAnsi="Arial" w:cs="Arial"/>
          <w:color w:val="292929"/>
          <w:sz w:val="14"/>
          <w:szCs w:val="14"/>
          <w:lang w:val="ru-RU"/>
        </w:rPr>
        <w:t xml:space="preserve"> становить 82 </w:t>
      </w:r>
      <w:r w:rsidRPr="00D2442E">
        <w:rPr>
          <w:rFonts w:ascii="Arial" w:eastAsia="Arial" w:hAnsi="Arial" w:cs="Arial"/>
          <w:sz w:val="14"/>
          <w:szCs w:val="14"/>
          <w:lang w:val="ru-RU"/>
        </w:rPr>
        <w:t>КУО/мл</w:t>
      </w:r>
      <w:r w:rsidRPr="00D2442E">
        <w:rPr>
          <w:rFonts w:ascii="Arial" w:eastAsia="Arial" w:hAnsi="Arial" w:cs="Arial"/>
          <w:color w:val="292929"/>
          <w:sz w:val="14"/>
          <w:szCs w:val="14"/>
          <w:lang w:val="ru-RU"/>
        </w:rPr>
        <w:t>.</w:t>
      </w:r>
    </w:p>
    <w:p w14:paraId="0CE1214B" w14:textId="77777777" w:rsidR="00AC403A" w:rsidRPr="00D2442E" w:rsidRDefault="008A0A66">
      <w:pPr>
        <w:spacing w:after="0" w:line="240" w:lineRule="auto"/>
        <w:jc w:val="both"/>
        <w:rPr>
          <w:rFonts w:ascii="Arial" w:eastAsia="Arial" w:hAnsi="Arial" w:cs="Arial"/>
          <w:b/>
          <w:color w:val="000000"/>
          <w:sz w:val="14"/>
          <w:szCs w:val="14"/>
          <w:lang w:val="ru-RU"/>
        </w:rPr>
      </w:pPr>
      <w:r w:rsidRPr="00D2442E">
        <w:rPr>
          <w:rFonts w:ascii="Arial" w:eastAsia="Arial" w:hAnsi="Arial" w:cs="Arial"/>
          <w:b/>
          <w:sz w:val="14"/>
          <w:szCs w:val="14"/>
          <w:lang w:val="ru-RU"/>
        </w:rPr>
        <w:t>Інклюзивність:</w:t>
      </w:r>
    </w:p>
    <w:p w14:paraId="4F478D1A" w14:textId="77A9948E" w:rsidR="007B3543" w:rsidRPr="006A5286" w:rsidRDefault="007B3543" w:rsidP="007B3543">
      <w:pPr>
        <w:spacing w:after="0" w:line="240" w:lineRule="auto"/>
        <w:jc w:val="both"/>
        <w:rPr>
          <w:rFonts w:ascii="Arial" w:eastAsia="Arial" w:hAnsi="Arial" w:cs="Arial"/>
          <w:color w:val="000000"/>
          <w:sz w:val="14"/>
          <w:szCs w:val="14"/>
          <w:lang w:val="ru-RU"/>
        </w:rPr>
      </w:pPr>
      <w:bookmarkStart w:id="4" w:name="_Hlk162002622"/>
      <w:r w:rsidRPr="006A5286">
        <w:rPr>
          <w:rFonts w:ascii="Arial" w:eastAsia="Arial" w:hAnsi="Arial" w:cs="Arial"/>
          <w:sz w:val="14"/>
          <w:szCs w:val="14"/>
          <w:lang w:val="ru-RU"/>
        </w:rPr>
        <w:t xml:space="preserve">Для послідовностей кожного генотипу, доступних у базах даних </w:t>
      </w:r>
      <w:r>
        <w:rPr>
          <w:rFonts w:ascii="Arial" w:eastAsia="Arial" w:hAnsi="Arial" w:cs="Arial"/>
          <w:sz w:val="14"/>
          <w:szCs w:val="14"/>
        </w:rPr>
        <w:t>NCBI</w:t>
      </w:r>
      <w:r w:rsidRPr="006A5286">
        <w:rPr>
          <w:rFonts w:ascii="Arial" w:eastAsia="Arial" w:hAnsi="Arial" w:cs="Arial"/>
          <w:sz w:val="14"/>
          <w:szCs w:val="14"/>
          <w:lang w:val="ru-RU"/>
        </w:rPr>
        <w:t xml:space="preserve">, було проведено аналіз інклюзивності </w:t>
      </w:r>
      <w:r w:rsidRPr="006C4440">
        <w:rPr>
          <w:rFonts w:ascii="Arial" w:eastAsia="Arial" w:hAnsi="Arial" w:cs="Arial"/>
          <w:i/>
          <w:iCs/>
          <w:sz w:val="14"/>
          <w:szCs w:val="14"/>
        </w:rPr>
        <w:t>in</w:t>
      </w:r>
      <w:r w:rsidRPr="006C4440">
        <w:rPr>
          <w:rFonts w:ascii="Arial" w:eastAsia="Arial" w:hAnsi="Arial" w:cs="Arial"/>
          <w:i/>
          <w:iCs/>
          <w:sz w:val="14"/>
          <w:szCs w:val="14"/>
          <w:lang w:val="ru-RU"/>
        </w:rPr>
        <w:t xml:space="preserve"> </w:t>
      </w:r>
      <w:r w:rsidRPr="006C4440">
        <w:rPr>
          <w:rFonts w:ascii="Arial" w:eastAsia="Arial" w:hAnsi="Arial" w:cs="Arial"/>
          <w:i/>
          <w:iCs/>
          <w:sz w:val="14"/>
          <w:szCs w:val="14"/>
        </w:rPr>
        <w:t>silico</w:t>
      </w:r>
      <w:r w:rsidRPr="006A5286">
        <w:rPr>
          <w:rFonts w:ascii="Arial" w:eastAsia="Arial" w:hAnsi="Arial" w:cs="Arial"/>
          <w:sz w:val="14"/>
          <w:szCs w:val="14"/>
          <w:lang w:val="ru-RU"/>
        </w:rPr>
        <w:t xml:space="preserve"> праймерів і зондів </w:t>
      </w:r>
      <w:proofErr w:type="spellStart"/>
      <w:r>
        <w:rPr>
          <w:rFonts w:ascii="Arial" w:eastAsia="Arial" w:hAnsi="Arial" w:cs="Arial"/>
          <w:color w:val="000000"/>
          <w:sz w:val="14"/>
          <w:szCs w:val="14"/>
        </w:rPr>
        <w:t>RevoDx</w:t>
      </w:r>
      <w:proofErr w:type="spellEnd"/>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Chlamydia</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Trachomatis</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6A5286">
        <w:rPr>
          <w:rFonts w:ascii="Arial" w:eastAsia="Arial" w:hAnsi="Arial" w:cs="Arial"/>
          <w:sz w:val="14"/>
          <w:szCs w:val="14"/>
          <w:lang w:val="ru-RU"/>
        </w:rPr>
        <w:t>. Вирівнювання продемонструвало, що ділянки, розпізнані розробленими праймерами та зондами, мають 100% гомологію з усіма доступними послідовностями генотипів з баз даних/банків даних Національного центру біотехнологічної інформації (</w:t>
      </w:r>
      <w:r>
        <w:rPr>
          <w:rFonts w:ascii="Arial" w:eastAsia="Arial" w:hAnsi="Arial" w:cs="Arial"/>
          <w:sz w:val="14"/>
          <w:szCs w:val="14"/>
        </w:rPr>
        <w:t>NCBI</w:t>
      </w:r>
      <w:r w:rsidRPr="006A5286">
        <w:rPr>
          <w:rFonts w:ascii="Arial" w:eastAsia="Arial" w:hAnsi="Arial" w:cs="Arial"/>
          <w:sz w:val="14"/>
          <w:szCs w:val="14"/>
          <w:lang w:val="ru-RU"/>
        </w:rPr>
        <w:t>).</w:t>
      </w:r>
    </w:p>
    <w:bookmarkEnd w:id="4"/>
    <w:p w14:paraId="72867044" w14:textId="77777777" w:rsidR="00AC403A" w:rsidRPr="00D2442E" w:rsidRDefault="00AC403A">
      <w:pPr>
        <w:spacing w:after="0" w:line="240" w:lineRule="auto"/>
        <w:jc w:val="both"/>
        <w:rPr>
          <w:rFonts w:ascii="Arial" w:eastAsia="Arial" w:hAnsi="Arial" w:cs="Arial"/>
          <w:color w:val="292929"/>
          <w:sz w:val="14"/>
          <w:szCs w:val="14"/>
          <w:lang w:val="ru-RU"/>
        </w:rPr>
      </w:pPr>
    </w:p>
    <w:p w14:paraId="2A8DCF7C" w14:textId="77777777" w:rsidR="00AC403A" w:rsidRPr="00D2442E" w:rsidRDefault="008A0A66">
      <w:pPr>
        <w:spacing w:after="0" w:line="240" w:lineRule="auto"/>
        <w:jc w:val="both"/>
        <w:rPr>
          <w:rFonts w:ascii="Arial" w:eastAsia="Arial" w:hAnsi="Arial" w:cs="Arial"/>
          <w:b/>
          <w:sz w:val="14"/>
          <w:szCs w:val="14"/>
          <w:lang w:val="ru-RU"/>
        </w:rPr>
      </w:pPr>
      <w:r w:rsidRPr="00D2442E">
        <w:rPr>
          <w:rFonts w:ascii="Arial" w:eastAsia="Arial" w:hAnsi="Arial" w:cs="Arial"/>
          <w:b/>
          <w:sz w:val="14"/>
          <w:szCs w:val="14"/>
          <w:lang w:val="ru-RU"/>
        </w:rPr>
        <w:t xml:space="preserve">Перехресна реактивність: </w:t>
      </w:r>
    </w:p>
    <w:p w14:paraId="1D5DA423" w14:textId="77777777" w:rsidR="00AC403A" w:rsidRPr="00D2442E" w:rsidRDefault="008A0A66">
      <w:pPr>
        <w:spacing w:after="0" w:line="240" w:lineRule="auto"/>
        <w:jc w:val="both"/>
        <w:rPr>
          <w:rFonts w:ascii="Arial" w:eastAsia="Arial" w:hAnsi="Arial" w:cs="Arial"/>
          <w:color w:val="000000"/>
          <w:sz w:val="14"/>
          <w:szCs w:val="14"/>
          <w:lang w:val="ru-RU"/>
        </w:rPr>
      </w:pPr>
      <w:r w:rsidRPr="00D2442E">
        <w:rPr>
          <w:rFonts w:ascii="Arial" w:eastAsia="Arial" w:hAnsi="Arial" w:cs="Arial"/>
          <w:sz w:val="14"/>
          <w:szCs w:val="14"/>
          <w:lang w:val="ru-RU"/>
        </w:rPr>
        <w:t>Перехресна реактивність набору</w:t>
      </w:r>
      <w:r w:rsidRPr="00D2442E">
        <w:rPr>
          <w:rFonts w:ascii="Arial" w:eastAsia="Arial" w:hAnsi="Arial" w:cs="Arial"/>
          <w:color w:val="000000"/>
          <w:sz w:val="14"/>
          <w:szCs w:val="14"/>
          <w:lang w:val="ru-RU"/>
        </w:rPr>
        <w:t xml:space="preserve"> </w:t>
      </w:r>
      <w:proofErr w:type="spellStart"/>
      <w:r>
        <w:rPr>
          <w:rFonts w:ascii="Arial" w:eastAsia="Arial" w:hAnsi="Arial" w:cs="Arial"/>
          <w:color w:val="000000"/>
          <w:sz w:val="14"/>
          <w:szCs w:val="14"/>
        </w:rPr>
        <w:t>RevoDx</w:t>
      </w:r>
      <w:proofErr w:type="spellEnd"/>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Chlamydia</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Trachomatis</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D2442E">
        <w:rPr>
          <w:rFonts w:ascii="Arial" w:eastAsia="Arial" w:hAnsi="Arial" w:cs="Arial"/>
          <w:color w:val="000000"/>
          <w:sz w:val="14"/>
          <w:szCs w:val="14"/>
          <w:lang w:val="ru-RU"/>
        </w:rPr>
        <w:t xml:space="preserve"> </w:t>
      </w:r>
      <w:r w:rsidRPr="00D2442E">
        <w:rPr>
          <w:rFonts w:ascii="Arial" w:eastAsia="Arial" w:hAnsi="Arial" w:cs="Arial"/>
          <w:sz w:val="14"/>
          <w:szCs w:val="14"/>
          <w:lang w:val="ru-RU"/>
        </w:rPr>
        <w:t xml:space="preserve">була оцінена як за допомогою аналізу </w:t>
      </w:r>
      <w:r w:rsidRPr="006F2A59">
        <w:rPr>
          <w:rFonts w:ascii="Arial" w:eastAsia="Arial" w:hAnsi="Arial" w:cs="Arial"/>
          <w:i/>
          <w:iCs/>
          <w:sz w:val="14"/>
          <w:szCs w:val="14"/>
        </w:rPr>
        <w:t>in</w:t>
      </w:r>
      <w:r w:rsidRPr="006F2A59">
        <w:rPr>
          <w:rFonts w:ascii="Arial" w:eastAsia="Arial" w:hAnsi="Arial" w:cs="Arial"/>
          <w:i/>
          <w:iCs/>
          <w:sz w:val="14"/>
          <w:szCs w:val="14"/>
          <w:lang w:val="ru-RU"/>
        </w:rPr>
        <w:t xml:space="preserve"> </w:t>
      </w:r>
      <w:r w:rsidRPr="006F2A59">
        <w:rPr>
          <w:rFonts w:ascii="Arial" w:eastAsia="Arial" w:hAnsi="Arial" w:cs="Arial"/>
          <w:i/>
          <w:iCs/>
          <w:sz w:val="14"/>
          <w:szCs w:val="14"/>
        </w:rPr>
        <w:t>silico</w:t>
      </w:r>
      <w:r w:rsidRPr="00D2442E">
        <w:rPr>
          <w:rFonts w:ascii="Arial" w:eastAsia="Arial" w:hAnsi="Arial" w:cs="Arial"/>
          <w:sz w:val="14"/>
          <w:szCs w:val="14"/>
          <w:lang w:val="ru-RU"/>
        </w:rPr>
        <w:t xml:space="preserve">, так і за допомогою тестування методом ПЛР. Аналіз </w:t>
      </w:r>
      <w:r w:rsidRPr="006F2A59">
        <w:rPr>
          <w:rFonts w:ascii="Arial" w:eastAsia="Arial" w:hAnsi="Arial" w:cs="Arial"/>
          <w:i/>
          <w:iCs/>
          <w:sz w:val="14"/>
          <w:szCs w:val="14"/>
        </w:rPr>
        <w:t>in</w:t>
      </w:r>
      <w:r w:rsidRPr="006F2A59">
        <w:rPr>
          <w:rFonts w:ascii="Arial" w:eastAsia="Arial" w:hAnsi="Arial" w:cs="Arial"/>
          <w:i/>
          <w:iCs/>
          <w:sz w:val="14"/>
          <w:szCs w:val="14"/>
          <w:lang w:val="ru-RU"/>
        </w:rPr>
        <w:t xml:space="preserve"> </w:t>
      </w:r>
      <w:r w:rsidRPr="006F2A59">
        <w:rPr>
          <w:rFonts w:ascii="Arial" w:eastAsia="Arial" w:hAnsi="Arial" w:cs="Arial"/>
          <w:i/>
          <w:iCs/>
          <w:sz w:val="14"/>
          <w:szCs w:val="14"/>
        </w:rPr>
        <w:t>silico</w:t>
      </w:r>
      <w:r w:rsidRPr="00D2442E">
        <w:rPr>
          <w:rFonts w:ascii="Arial" w:eastAsia="Arial" w:hAnsi="Arial" w:cs="Arial"/>
          <w:sz w:val="14"/>
          <w:szCs w:val="14"/>
          <w:lang w:val="ru-RU"/>
        </w:rPr>
        <w:t xml:space="preserve"> праймерів і зондів</w:t>
      </w:r>
      <w:r w:rsidRPr="00D2442E">
        <w:rPr>
          <w:rFonts w:ascii="Arial" w:eastAsia="Arial" w:hAnsi="Arial" w:cs="Arial"/>
          <w:color w:val="000000"/>
          <w:sz w:val="14"/>
          <w:szCs w:val="14"/>
          <w:lang w:val="ru-RU"/>
        </w:rPr>
        <w:t xml:space="preserve"> </w:t>
      </w:r>
      <w:proofErr w:type="spellStart"/>
      <w:r>
        <w:rPr>
          <w:rFonts w:ascii="Arial" w:eastAsia="Arial" w:hAnsi="Arial" w:cs="Arial"/>
          <w:color w:val="000000"/>
          <w:sz w:val="14"/>
          <w:szCs w:val="14"/>
        </w:rPr>
        <w:t>RevoDx</w:t>
      </w:r>
      <w:proofErr w:type="spellEnd"/>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Chlamydia</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Trachomatis</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D2442E">
        <w:rPr>
          <w:rFonts w:ascii="Arial" w:eastAsia="Arial" w:hAnsi="Arial" w:cs="Arial"/>
          <w:color w:val="000000"/>
          <w:sz w:val="14"/>
          <w:szCs w:val="14"/>
          <w:lang w:val="ru-RU"/>
        </w:rPr>
        <w:t xml:space="preserve"> </w:t>
      </w:r>
      <w:r w:rsidRPr="00D2442E">
        <w:rPr>
          <w:rFonts w:ascii="Arial" w:eastAsia="Arial" w:hAnsi="Arial" w:cs="Arial"/>
          <w:sz w:val="14"/>
          <w:szCs w:val="14"/>
          <w:lang w:val="ru-RU"/>
        </w:rPr>
        <w:t>проти послідовностей 26 патогенів показав, що набір є специфічним до конкретних мішеней і не дає перехресної реакції з цими патогенами. Перераховані нижче 25 збудників були протестовані  на перехресну реактивність методом ПЛР за допомогою набору</w:t>
      </w:r>
      <w:r w:rsidRPr="00D2442E">
        <w:rPr>
          <w:rFonts w:ascii="Arial" w:eastAsia="Arial" w:hAnsi="Arial" w:cs="Arial"/>
          <w:color w:val="000000"/>
          <w:sz w:val="14"/>
          <w:szCs w:val="14"/>
          <w:lang w:val="ru-RU"/>
        </w:rPr>
        <w:t xml:space="preserve"> </w:t>
      </w:r>
      <w:proofErr w:type="spellStart"/>
      <w:r>
        <w:rPr>
          <w:rFonts w:ascii="Arial" w:eastAsia="Arial" w:hAnsi="Arial" w:cs="Arial"/>
          <w:color w:val="000000"/>
          <w:sz w:val="14"/>
          <w:szCs w:val="14"/>
        </w:rPr>
        <w:t>RevoDx</w:t>
      </w:r>
      <w:proofErr w:type="spellEnd"/>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Chlamydia</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Trachomatis</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D2442E">
        <w:rPr>
          <w:rFonts w:ascii="Arial" w:eastAsia="Arial" w:hAnsi="Arial" w:cs="Arial"/>
          <w:color w:val="000000"/>
          <w:sz w:val="14"/>
          <w:szCs w:val="14"/>
          <w:lang w:val="ru-RU"/>
        </w:rPr>
        <w:t>. Хибнопозитивних результатів не виявлено.</w:t>
      </w:r>
    </w:p>
    <w:p w14:paraId="2C6E8F42" w14:textId="77777777" w:rsidR="00AC403A" w:rsidRPr="00D2442E" w:rsidRDefault="00AC403A">
      <w:pPr>
        <w:spacing w:after="0" w:line="240" w:lineRule="auto"/>
        <w:jc w:val="both"/>
        <w:rPr>
          <w:rFonts w:ascii="Arial" w:eastAsia="Arial" w:hAnsi="Arial" w:cs="Arial"/>
          <w:color w:val="000000"/>
          <w:sz w:val="14"/>
          <w:szCs w:val="14"/>
          <w:lang w:val="ru-RU"/>
        </w:rPr>
      </w:pPr>
    </w:p>
    <w:p w14:paraId="287AA7D3" w14:textId="77777777" w:rsidR="00AC403A" w:rsidRPr="00D2442E" w:rsidRDefault="008A0A66">
      <w:pPr>
        <w:spacing w:after="0" w:line="240" w:lineRule="auto"/>
        <w:jc w:val="both"/>
        <w:rPr>
          <w:rFonts w:ascii="Arial" w:eastAsia="Arial" w:hAnsi="Arial" w:cs="Arial"/>
          <w:sz w:val="14"/>
          <w:szCs w:val="14"/>
          <w:lang w:val="ru-RU"/>
        </w:rPr>
      </w:pPr>
      <w:r w:rsidRPr="00D2442E">
        <w:rPr>
          <w:rFonts w:ascii="Arial" w:eastAsia="Arial" w:hAnsi="Arial" w:cs="Arial"/>
          <w:sz w:val="14"/>
          <w:szCs w:val="14"/>
          <w:lang w:val="ru-RU"/>
        </w:rPr>
        <w:t xml:space="preserve">Нижче наведені результати дослідження перехресної реактивності, як </w:t>
      </w:r>
      <w:r w:rsidRPr="006F2A59">
        <w:rPr>
          <w:rFonts w:ascii="Arial" w:eastAsia="Arial" w:hAnsi="Arial" w:cs="Arial"/>
          <w:i/>
          <w:iCs/>
          <w:sz w:val="14"/>
          <w:szCs w:val="14"/>
        </w:rPr>
        <w:t>in</w:t>
      </w:r>
      <w:r w:rsidRPr="006F2A59">
        <w:rPr>
          <w:rFonts w:ascii="Arial" w:eastAsia="Arial" w:hAnsi="Arial" w:cs="Arial"/>
          <w:i/>
          <w:iCs/>
          <w:sz w:val="14"/>
          <w:szCs w:val="14"/>
          <w:lang w:val="ru-RU"/>
        </w:rPr>
        <w:t xml:space="preserve"> </w:t>
      </w:r>
      <w:r w:rsidRPr="006F2A59">
        <w:rPr>
          <w:rFonts w:ascii="Arial" w:eastAsia="Arial" w:hAnsi="Arial" w:cs="Arial"/>
          <w:i/>
          <w:iCs/>
          <w:sz w:val="14"/>
          <w:szCs w:val="14"/>
        </w:rPr>
        <w:t>silico</w:t>
      </w:r>
      <w:r w:rsidRPr="00D2442E">
        <w:rPr>
          <w:rFonts w:ascii="Arial" w:eastAsia="Arial" w:hAnsi="Arial" w:cs="Arial"/>
          <w:sz w:val="14"/>
          <w:szCs w:val="14"/>
          <w:lang w:val="ru-RU"/>
        </w:rPr>
        <w:t>, так і методом ПЛР</w:t>
      </w:r>
    </w:p>
    <w:p w14:paraId="0485231F" w14:textId="77777777" w:rsidR="00AC403A" w:rsidRPr="00D2442E" w:rsidRDefault="00AC403A">
      <w:pPr>
        <w:spacing w:after="0" w:line="240" w:lineRule="auto"/>
        <w:jc w:val="both"/>
        <w:rPr>
          <w:rFonts w:ascii="Arial" w:eastAsia="Arial" w:hAnsi="Arial" w:cs="Arial"/>
          <w:color w:val="292929"/>
          <w:sz w:val="14"/>
          <w:szCs w:val="14"/>
          <w:lang w:val="ru-RU"/>
        </w:rPr>
      </w:pPr>
    </w:p>
    <w:p w14:paraId="02A10B19" w14:textId="6E85DA28" w:rsidR="00AC403A" w:rsidRPr="006F2A59" w:rsidRDefault="008A0A66">
      <w:pPr>
        <w:spacing w:after="0" w:line="240" w:lineRule="auto"/>
        <w:jc w:val="both"/>
        <w:rPr>
          <w:rFonts w:ascii="Arial" w:eastAsia="Arial" w:hAnsi="Arial" w:cs="Arial"/>
          <w:b/>
          <w:i/>
          <w:sz w:val="14"/>
          <w:szCs w:val="14"/>
          <w:lang w:val="ru-RU"/>
        </w:rPr>
      </w:pPr>
      <w:r w:rsidRPr="006F2A59">
        <w:rPr>
          <w:rFonts w:ascii="Arial" w:eastAsia="Arial" w:hAnsi="Arial" w:cs="Arial"/>
          <w:b/>
          <w:sz w:val="14"/>
          <w:szCs w:val="14"/>
          <w:lang w:val="ru-RU"/>
        </w:rPr>
        <w:t>Аналіз перехресної реак</w:t>
      </w:r>
      <w:r w:rsidR="006F2A59">
        <w:rPr>
          <w:rFonts w:ascii="Arial" w:eastAsia="Arial" w:hAnsi="Arial" w:cs="Arial"/>
          <w:b/>
          <w:sz w:val="14"/>
          <w:szCs w:val="14"/>
          <w:lang w:val="uk-UA"/>
        </w:rPr>
        <w:t>тивності</w:t>
      </w:r>
      <w:r w:rsidRPr="006F2A59">
        <w:rPr>
          <w:rFonts w:ascii="Arial" w:eastAsia="Arial" w:hAnsi="Arial" w:cs="Arial"/>
          <w:b/>
          <w:i/>
          <w:sz w:val="14"/>
          <w:szCs w:val="14"/>
          <w:lang w:val="ru-RU"/>
        </w:rPr>
        <w:t xml:space="preserve"> </w:t>
      </w:r>
      <w:r>
        <w:rPr>
          <w:rFonts w:ascii="Arial" w:eastAsia="Arial" w:hAnsi="Arial" w:cs="Arial"/>
          <w:b/>
          <w:i/>
          <w:sz w:val="14"/>
          <w:szCs w:val="14"/>
        </w:rPr>
        <w:t>in</w:t>
      </w:r>
      <w:r w:rsidRPr="006F2A59">
        <w:rPr>
          <w:rFonts w:ascii="Arial" w:eastAsia="Arial" w:hAnsi="Arial" w:cs="Arial"/>
          <w:b/>
          <w:i/>
          <w:sz w:val="14"/>
          <w:szCs w:val="14"/>
          <w:lang w:val="ru-RU"/>
        </w:rPr>
        <w:t xml:space="preserve"> </w:t>
      </w:r>
      <w:r>
        <w:rPr>
          <w:rFonts w:ascii="Arial" w:eastAsia="Arial" w:hAnsi="Arial" w:cs="Arial"/>
          <w:b/>
          <w:i/>
          <w:sz w:val="14"/>
          <w:szCs w:val="14"/>
        </w:rPr>
        <w:t>silico</w:t>
      </w:r>
    </w:p>
    <w:tbl>
      <w:tblPr>
        <w:tblStyle w:val="a"/>
        <w:tblW w:w="4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701"/>
      </w:tblGrid>
      <w:tr w:rsidR="006F2A59" w14:paraId="547B192A" w14:textId="77777777" w:rsidTr="00FD181C">
        <w:tc>
          <w:tcPr>
            <w:tcW w:w="2972" w:type="dxa"/>
          </w:tcPr>
          <w:p w14:paraId="32492E77" w14:textId="77777777" w:rsidR="006F2A59" w:rsidRPr="001E76EE" w:rsidRDefault="006F2A59" w:rsidP="006F2A59">
            <w:pPr>
              <w:spacing w:after="0"/>
              <w:rPr>
                <w:rFonts w:ascii="Arial" w:eastAsia="Arial" w:hAnsi="Arial" w:cs="Arial"/>
                <w:b/>
                <w:sz w:val="12"/>
                <w:szCs w:val="12"/>
              </w:rPr>
            </w:pPr>
            <w:bookmarkStart w:id="5" w:name="_Hlk161932232"/>
            <w:proofErr w:type="spellStart"/>
            <w:r w:rsidRPr="001E76EE">
              <w:rPr>
                <w:rFonts w:ascii="Arial" w:eastAsia="Arial" w:hAnsi="Arial" w:cs="Arial"/>
                <w:b/>
                <w:sz w:val="12"/>
                <w:szCs w:val="12"/>
              </w:rPr>
              <w:t>Організм</w:t>
            </w:r>
            <w:proofErr w:type="spellEnd"/>
          </w:p>
        </w:tc>
        <w:tc>
          <w:tcPr>
            <w:tcW w:w="1701" w:type="dxa"/>
          </w:tcPr>
          <w:p w14:paraId="3C88503D" w14:textId="77777777" w:rsidR="006F2A59" w:rsidRPr="001E76EE" w:rsidRDefault="006F2A59" w:rsidP="006F2A59">
            <w:pPr>
              <w:spacing w:after="0"/>
              <w:rPr>
                <w:rFonts w:ascii="Arial" w:eastAsia="Arial" w:hAnsi="Arial" w:cs="Arial"/>
                <w:b/>
                <w:sz w:val="12"/>
                <w:szCs w:val="12"/>
              </w:rPr>
            </w:pPr>
            <w:proofErr w:type="spellStart"/>
            <w:r w:rsidRPr="001E76EE">
              <w:rPr>
                <w:rFonts w:ascii="Arial" w:eastAsia="Arial" w:hAnsi="Arial" w:cs="Arial"/>
                <w:b/>
                <w:sz w:val="12"/>
                <w:szCs w:val="12"/>
              </w:rPr>
              <w:t>Результат</w:t>
            </w:r>
            <w:proofErr w:type="spellEnd"/>
          </w:p>
        </w:tc>
      </w:tr>
      <w:tr w:rsidR="006F2A59" w14:paraId="14EF2FD1" w14:textId="77777777" w:rsidTr="00FD181C">
        <w:tc>
          <w:tcPr>
            <w:tcW w:w="2972" w:type="dxa"/>
            <w:vAlign w:val="center"/>
          </w:tcPr>
          <w:p w14:paraId="11813468"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Bacillus subtilis</w:t>
            </w:r>
          </w:p>
        </w:tc>
        <w:tc>
          <w:tcPr>
            <w:tcW w:w="1701" w:type="dxa"/>
          </w:tcPr>
          <w:p w14:paraId="24C42C96"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504B3D42" w14:textId="77777777" w:rsidTr="00FD181C">
        <w:tc>
          <w:tcPr>
            <w:tcW w:w="2972" w:type="dxa"/>
          </w:tcPr>
          <w:p w14:paraId="370A16AE"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Chlamydia pneumoniae</w:t>
            </w:r>
          </w:p>
        </w:tc>
        <w:tc>
          <w:tcPr>
            <w:tcW w:w="1701" w:type="dxa"/>
          </w:tcPr>
          <w:p w14:paraId="1914DC11"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77722D82" w14:textId="77777777" w:rsidTr="00FD181C">
        <w:tc>
          <w:tcPr>
            <w:tcW w:w="2972" w:type="dxa"/>
          </w:tcPr>
          <w:p w14:paraId="7179F8F2" w14:textId="77777777" w:rsidR="006F2A59" w:rsidRPr="001E76EE" w:rsidRDefault="006F2A59" w:rsidP="006F2A59">
            <w:pPr>
              <w:spacing w:after="0"/>
              <w:rPr>
                <w:rFonts w:ascii="Arial" w:eastAsia="Arial" w:hAnsi="Arial" w:cs="Arial"/>
                <w:i/>
                <w:iCs/>
                <w:sz w:val="12"/>
                <w:szCs w:val="12"/>
              </w:rPr>
            </w:pPr>
            <w:proofErr w:type="spellStart"/>
            <w:r w:rsidRPr="001E76EE">
              <w:rPr>
                <w:rFonts w:ascii="Arial" w:eastAsia="Arial" w:hAnsi="Arial" w:cs="Arial"/>
                <w:i/>
                <w:iCs/>
                <w:sz w:val="12"/>
                <w:szCs w:val="12"/>
              </w:rPr>
              <w:t>Haemophilus</w:t>
            </w:r>
            <w:proofErr w:type="spellEnd"/>
            <w:r w:rsidRPr="001E76EE">
              <w:rPr>
                <w:rFonts w:ascii="Arial" w:eastAsia="Arial" w:hAnsi="Arial" w:cs="Arial"/>
                <w:i/>
                <w:iCs/>
                <w:sz w:val="12"/>
                <w:szCs w:val="12"/>
              </w:rPr>
              <w:t xml:space="preserve"> influenzae</w:t>
            </w:r>
          </w:p>
        </w:tc>
        <w:tc>
          <w:tcPr>
            <w:tcW w:w="1701" w:type="dxa"/>
          </w:tcPr>
          <w:p w14:paraId="6F50524C"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42BAA9B0" w14:textId="77777777" w:rsidTr="00FD181C">
        <w:tc>
          <w:tcPr>
            <w:tcW w:w="2972" w:type="dxa"/>
          </w:tcPr>
          <w:p w14:paraId="7248D6D3"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lastRenderedPageBreak/>
              <w:t>Legionella pneumophila</w:t>
            </w:r>
          </w:p>
        </w:tc>
        <w:tc>
          <w:tcPr>
            <w:tcW w:w="1701" w:type="dxa"/>
          </w:tcPr>
          <w:p w14:paraId="6F664D91"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7C89554E" w14:textId="77777777" w:rsidTr="00FD181C">
        <w:tc>
          <w:tcPr>
            <w:tcW w:w="2972" w:type="dxa"/>
          </w:tcPr>
          <w:p w14:paraId="0E0CA214"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Mycobacterium tuberculosis</w:t>
            </w:r>
          </w:p>
        </w:tc>
        <w:tc>
          <w:tcPr>
            <w:tcW w:w="1701" w:type="dxa"/>
          </w:tcPr>
          <w:p w14:paraId="15B28447"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077A971F" w14:textId="77777777" w:rsidTr="00FD181C">
        <w:tc>
          <w:tcPr>
            <w:tcW w:w="2972" w:type="dxa"/>
          </w:tcPr>
          <w:p w14:paraId="3B9A9669"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Streptococcus salivarius</w:t>
            </w:r>
          </w:p>
        </w:tc>
        <w:tc>
          <w:tcPr>
            <w:tcW w:w="1701" w:type="dxa"/>
          </w:tcPr>
          <w:p w14:paraId="34890466"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661906AE" w14:textId="77777777" w:rsidTr="00FD181C">
        <w:tc>
          <w:tcPr>
            <w:tcW w:w="2972" w:type="dxa"/>
          </w:tcPr>
          <w:p w14:paraId="0504407B"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Streptococcus pyogenes</w:t>
            </w:r>
          </w:p>
        </w:tc>
        <w:tc>
          <w:tcPr>
            <w:tcW w:w="1701" w:type="dxa"/>
          </w:tcPr>
          <w:p w14:paraId="0F2A555A"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539D1512" w14:textId="77777777" w:rsidTr="00FD181C">
        <w:tc>
          <w:tcPr>
            <w:tcW w:w="2972" w:type="dxa"/>
          </w:tcPr>
          <w:p w14:paraId="692228C2"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Bordetella pertussis</w:t>
            </w:r>
          </w:p>
        </w:tc>
        <w:tc>
          <w:tcPr>
            <w:tcW w:w="1701" w:type="dxa"/>
          </w:tcPr>
          <w:p w14:paraId="5E829BBA"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2EBC5FEB" w14:textId="77777777" w:rsidTr="00FD181C">
        <w:tc>
          <w:tcPr>
            <w:tcW w:w="2972" w:type="dxa"/>
          </w:tcPr>
          <w:p w14:paraId="4C3E3FF6"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Mycoplasma pneumoniae</w:t>
            </w:r>
          </w:p>
        </w:tc>
        <w:tc>
          <w:tcPr>
            <w:tcW w:w="1701" w:type="dxa"/>
          </w:tcPr>
          <w:p w14:paraId="0B2893D7"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383E049B" w14:textId="77777777" w:rsidTr="00FD181C">
        <w:tc>
          <w:tcPr>
            <w:tcW w:w="2972" w:type="dxa"/>
          </w:tcPr>
          <w:p w14:paraId="0BB898C9"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 xml:space="preserve">Pneumocystis </w:t>
            </w:r>
            <w:proofErr w:type="spellStart"/>
            <w:r w:rsidRPr="001E76EE">
              <w:rPr>
                <w:rFonts w:ascii="Arial" w:eastAsia="Arial" w:hAnsi="Arial" w:cs="Arial"/>
                <w:i/>
                <w:iCs/>
                <w:sz w:val="12"/>
                <w:szCs w:val="12"/>
              </w:rPr>
              <w:t>jirovecii</w:t>
            </w:r>
            <w:proofErr w:type="spellEnd"/>
            <w:r w:rsidRPr="001E76EE">
              <w:rPr>
                <w:rFonts w:ascii="Arial" w:eastAsia="Arial" w:hAnsi="Arial" w:cs="Arial"/>
                <w:i/>
                <w:iCs/>
                <w:sz w:val="12"/>
                <w:szCs w:val="12"/>
              </w:rPr>
              <w:t xml:space="preserve"> </w:t>
            </w:r>
            <w:r w:rsidRPr="001E76EE">
              <w:rPr>
                <w:rFonts w:ascii="Arial" w:eastAsia="Arial" w:hAnsi="Arial" w:cs="Arial"/>
                <w:sz w:val="12"/>
                <w:szCs w:val="12"/>
              </w:rPr>
              <w:t>(PJP)</w:t>
            </w:r>
          </w:p>
        </w:tc>
        <w:tc>
          <w:tcPr>
            <w:tcW w:w="1701" w:type="dxa"/>
          </w:tcPr>
          <w:p w14:paraId="43CA0566"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7726C449" w14:textId="77777777" w:rsidTr="00FD181C">
        <w:tc>
          <w:tcPr>
            <w:tcW w:w="2972" w:type="dxa"/>
          </w:tcPr>
          <w:p w14:paraId="3E436D06"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 xml:space="preserve">Enterococcus </w:t>
            </w:r>
            <w:proofErr w:type="spellStart"/>
            <w:r w:rsidRPr="001E76EE">
              <w:rPr>
                <w:rFonts w:ascii="Arial" w:eastAsia="Arial" w:hAnsi="Arial" w:cs="Arial"/>
                <w:i/>
                <w:iCs/>
                <w:sz w:val="12"/>
                <w:szCs w:val="12"/>
              </w:rPr>
              <w:t>dispar</w:t>
            </w:r>
            <w:proofErr w:type="spellEnd"/>
          </w:p>
        </w:tc>
        <w:tc>
          <w:tcPr>
            <w:tcW w:w="1701" w:type="dxa"/>
          </w:tcPr>
          <w:p w14:paraId="3BBA5A4B"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691C0BCB" w14:textId="77777777" w:rsidTr="00FD181C">
        <w:tc>
          <w:tcPr>
            <w:tcW w:w="2972" w:type="dxa"/>
          </w:tcPr>
          <w:p w14:paraId="25452AF1"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Listeria monocytogenes</w:t>
            </w:r>
          </w:p>
        </w:tc>
        <w:tc>
          <w:tcPr>
            <w:tcW w:w="1701" w:type="dxa"/>
          </w:tcPr>
          <w:p w14:paraId="698D344B"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1A7E3040" w14:textId="77777777" w:rsidTr="00FD181C">
        <w:tc>
          <w:tcPr>
            <w:tcW w:w="2972" w:type="dxa"/>
          </w:tcPr>
          <w:p w14:paraId="73FD4FD2"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Neisseria meningitidis</w:t>
            </w:r>
          </w:p>
        </w:tc>
        <w:tc>
          <w:tcPr>
            <w:tcW w:w="1701" w:type="dxa"/>
          </w:tcPr>
          <w:p w14:paraId="57EC2CC4"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5D11CFE9" w14:textId="77777777" w:rsidTr="00FD181C">
        <w:tc>
          <w:tcPr>
            <w:tcW w:w="2972" w:type="dxa"/>
          </w:tcPr>
          <w:p w14:paraId="760DC0F1"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Proteus spp.</w:t>
            </w:r>
          </w:p>
        </w:tc>
        <w:tc>
          <w:tcPr>
            <w:tcW w:w="1701" w:type="dxa"/>
          </w:tcPr>
          <w:p w14:paraId="08AFD883"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5E126CA3" w14:textId="77777777" w:rsidTr="00FD181C">
        <w:tc>
          <w:tcPr>
            <w:tcW w:w="2972" w:type="dxa"/>
            <w:vAlign w:val="center"/>
          </w:tcPr>
          <w:p w14:paraId="0F6211F0"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Saccharomyces cerevisiae</w:t>
            </w:r>
          </w:p>
        </w:tc>
        <w:tc>
          <w:tcPr>
            <w:tcW w:w="1701" w:type="dxa"/>
          </w:tcPr>
          <w:p w14:paraId="4056D411"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141764C7" w14:textId="77777777" w:rsidTr="00FD181C">
        <w:tc>
          <w:tcPr>
            <w:tcW w:w="2972" w:type="dxa"/>
            <w:vAlign w:val="center"/>
          </w:tcPr>
          <w:p w14:paraId="03DE889A" w14:textId="77777777" w:rsidR="006F2A59" w:rsidRPr="001E76EE" w:rsidRDefault="006F2A59" w:rsidP="006F2A59">
            <w:pPr>
              <w:spacing w:after="0"/>
              <w:rPr>
                <w:rFonts w:ascii="Arial" w:eastAsia="Arial" w:hAnsi="Arial" w:cs="Arial"/>
                <w:i/>
                <w:iCs/>
                <w:sz w:val="12"/>
                <w:szCs w:val="12"/>
              </w:rPr>
            </w:pPr>
            <w:proofErr w:type="spellStart"/>
            <w:r w:rsidRPr="001E76EE">
              <w:rPr>
                <w:rFonts w:ascii="Arial" w:eastAsia="Arial" w:hAnsi="Arial" w:cs="Arial"/>
                <w:i/>
                <w:iCs/>
                <w:sz w:val="12"/>
                <w:szCs w:val="12"/>
              </w:rPr>
              <w:t>Schizosaccharomyces</w:t>
            </w:r>
            <w:proofErr w:type="spellEnd"/>
            <w:r w:rsidRPr="001E76EE">
              <w:rPr>
                <w:rFonts w:ascii="Arial" w:eastAsia="Arial" w:hAnsi="Arial" w:cs="Arial"/>
                <w:i/>
                <w:iCs/>
                <w:sz w:val="12"/>
                <w:szCs w:val="12"/>
              </w:rPr>
              <w:t xml:space="preserve"> pombe</w:t>
            </w:r>
          </w:p>
        </w:tc>
        <w:tc>
          <w:tcPr>
            <w:tcW w:w="1701" w:type="dxa"/>
          </w:tcPr>
          <w:p w14:paraId="0B2B3831"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69ACE80A" w14:textId="77777777" w:rsidTr="00FD181C">
        <w:tc>
          <w:tcPr>
            <w:tcW w:w="2972" w:type="dxa"/>
          </w:tcPr>
          <w:p w14:paraId="6081E9E0"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 xml:space="preserve">Aspergillus </w:t>
            </w:r>
            <w:proofErr w:type="spellStart"/>
            <w:r w:rsidRPr="001E76EE">
              <w:rPr>
                <w:rFonts w:ascii="Arial" w:eastAsia="Arial" w:hAnsi="Arial" w:cs="Arial"/>
                <w:i/>
                <w:iCs/>
                <w:sz w:val="12"/>
                <w:szCs w:val="12"/>
              </w:rPr>
              <w:t>niger</w:t>
            </w:r>
            <w:proofErr w:type="spellEnd"/>
          </w:p>
        </w:tc>
        <w:tc>
          <w:tcPr>
            <w:tcW w:w="1701" w:type="dxa"/>
          </w:tcPr>
          <w:p w14:paraId="72F6306E"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68476D44" w14:textId="77777777" w:rsidTr="00FD181C">
        <w:tc>
          <w:tcPr>
            <w:tcW w:w="2972" w:type="dxa"/>
          </w:tcPr>
          <w:p w14:paraId="294EC00B"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Salmonella spp.</w:t>
            </w:r>
          </w:p>
        </w:tc>
        <w:tc>
          <w:tcPr>
            <w:tcW w:w="1701" w:type="dxa"/>
          </w:tcPr>
          <w:p w14:paraId="4D2A3BDD"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35F4EFDA" w14:textId="77777777" w:rsidTr="00FD181C">
        <w:tc>
          <w:tcPr>
            <w:tcW w:w="2972" w:type="dxa"/>
          </w:tcPr>
          <w:p w14:paraId="1737BDB2" w14:textId="77777777" w:rsidR="006F2A59" w:rsidRPr="001E76EE" w:rsidRDefault="006F2A59" w:rsidP="006F2A59">
            <w:pPr>
              <w:spacing w:after="0"/>
              <w:rPr>
                <w:rFonts w:ascii="Arial" w:eastAsia="Arial" w:hAnsi="Arial" w:cs="Arial"/>
                <w:i/>
                <w:iCs/>
                <w:sz w:val="12"/>
                <w:szCs w:val="12"/>
              </w:rPr>
            </w:pPr>
            <w:r w:rsidRPr="001E76EE">
              <w:rPr>
                <w:rFonts w:ascii="Arial" w:eastAsia="Arial" w:hAnsi="Arial" w:cs="Arial"/>
                <w:i/>
                <w:iCs/>
                <w:sz w:val="12"/>
                <w:szCs w:val="12"/>
              </w:rPr>
              <w:t>Serratia marcescens</w:t>
            </w:r>
          </w:p>
        </w:tc>
        <w:tc>
          <w:tcPr>
            <w:tcW w:w="1701" w:type="dxa"/>
          </w:tcPr>
          <w:p w14:paraId="50751008"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5EDBA709" w14:textId="77777777" w:rsidTr="00FD181C">
        <w:tc>
          <w:tcPr>
            <w:tcW w:w="2972" w:type="dxa"/>
          </w:tcPr>
          <w:p w14:paraId="10A25C15" w14:textId="77777777" w:rsidR="006F2A59" w:rsidRPr="001E76EE" w:rsidRDefault="006F2A59" w:rsidP="006F2A59">
            <w:pPr>
              <w:spacing w:after="0"/>
              <w:rPr>
                <w:rFonts w:ascii="Arial" w:eastAsia="Arial" w:hAnsi="Arial" w:cs="Arial"/>
                <w:sz w:val="12"/>
                <w:szCs w:val="12"/>
              </w:rPr>
            </w:pPr>
            <w:r>
              <w:rPr>
                <w:rFonts w:ascii="Arial" w:eastAsia="Arial" w:hAnsi="Arial" w:cs="Arial"/>
                <w:sz w:val="12"/>
                <w:szCs w:val="12"/>
                <w:lang w:val="uk-UA"/>
              </w:rPr>
              <w:t>Вірус парагрипу 1-4 типів</w:t>
            </w:r>
          </w:p>
        </w:tc>
        <w:tc>
          <w:tcPr>
            <w:tcW w:w="1701" w:type="dxa"/>
          </w:tcPr>
          <w:p w14:paraId="3FB35BF5"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60FE2E48" w14:textId="77777777" w:rsidTr="00FD181C">
        <w:tc>
          <w:tcPr>
            <w:tcW w:w="2972" w:type="dxa"/>
          </w:tcPr>
          <w:p w14:paraId="2BA3E6BA" w14:textId="77777777" w:rsidR="006F2A59" w:rsidRPr="001E76EE" w:rsidRDefault="006F2A59" w:rsidP="006F2A59">
            <w:pPr>
              <w:spacing w:after="0"/>
              <w:rPr>
                <w:rFonts w:ascii="Arial" w:eastAsia="Arial" w:hAnsi="Arial" w:cs="Arial"/>
                <w:sz w:val="12"/>
                <w:szCs w:val="12"/>
                <w:lang w:val="uk-UA"/>
              </w:rPr>
            </w:pPr>
            <w:r>
              <w:rPr>
                <w:rFonts w:ascii="Arial" w:eastAsia="Arial" w:hAnsi="Arial" w:cs="Arial"/>
                <w:sz w:val="12"/>
                <w:szCs w:val="12"/>
                <w:lang w:val="uk-UA"/>
              </w:rPr>
              <w:t>Вірус грипу А та В</w:t>
            </w:r>
          </w:p>
        </w:tc>
        <w:tc>
          <w:tcPr>
            <w:tcW w:w="1701" w:type="dxa"/>
          </w:tcPr>
          <w:p w14:paraId="49D73AF9"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3425332B" w14:textId="77777777" w:rsidTr="00FD181C">
        <w:tc>
          <w:tcPr>
            <w:tcW w:w="2972" w:type="dxa"/>
          </w:tcPr>
          <w:p w14:paraId="12427978" w14:textId="77777777" w:rsidR="006F2A59" w:rsidRPr="001E76EE" w:rsidRDefault="006F2A59" w:rsidP="006F2A59">
            <w:pPr>
              <w:spacing w:after="0"/>
              <w:rPr>
                <w:rFonts w:ascii="Arial" w:eastAsia="Arial" w:hAnsi="Arial" w:cs="Arial"/>
                <w:sz w:val="12"/>
                <w:szCs w:val="12"/>
              </w:rPr>
            </w:pPr>
            <w:r>
              <w:rPr>
                <w:rFonts w:ascii="Arial" w:eastAsia="Arial" w:hAnsi="Arial" w:cs="Arial"/>
                <w:sz w:val="12"/>
                <w:szCs w:val="12"/>
                <w:lang w:val="uk-UA"/>
              </w:rPr>
              <w:t xml:space="preserve">Ентеровірус </w:t>
            </w:r>
            <w:r w:rsidRPr="001E76EE">
              <w:rPr>
                <w:rFonts w:ascii="Arial" w:eastAsia="Arial" w:hAnsi="Arial" w:cs="Arial"/>
                <w:sz w:val="12"/>
                <w:szCs w:val="12"/>
              </w:rPr>
              <w:t xml:space="preserve"> (</w:t>
            </w:r>
            <w:r>
              <w:rPr>
                <w:rFonts w:ascii="Arial" w:eastAsia="Arial" w:hAnsi="Arial" w:cs="Arial"/>
                <w:sz w:val="12"/>
                <w:szCs w:val="12"/>
                <w:lang w:val="uk-UA"/>
              </w:rPr>
              <w:t>напр</w:t>
            </w:r>
            <w:r w:rsidRPr="001E76EE">
              <w:rPr>
                <w:rFonts w:ascii="Arial" w:eastAsia="Arial" w:hAnsi="Arial" w:cs="Arial"/>
                <w:sz w:val="12"/>
                <w:szCs w:val="12"/>
              </w:rPr>
              <w:t>. EV68)</w:t>
            </w:r>
          </w:p>
        </w:tc>
        <w:tc>
          <w:tcPr>
            <w:tcW w:w="1701" w:type="dxa"/>
          </w:tcPr>
          <w:p w14:paraId="1B3AA6FF"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30F84EC9" w14:textId="77777777" w:rsidTr="00FD181C">
        <w:tc>
          <w:tcPr>
            <w:tcW w:w="2972" w:type="dxa"/>
          </w:tcPr>
          <w:p w14:paraId="1228CABF" w14:textId="77777777" w:rsidR="006F2A59" w:rsidRPr="001E76EE" w:rsidRDefault="006F2A59" w:rsidP="006F2A59">
            <w:pPr>
              <w:spacing w:after="0"/>
              <w:rPr>
                <w:rFonts w:ascii="Arial" w:eastAsia="Arial" w:hAnsi="Arial" w:cs="Arial"/>
                <w:sz w:val="12"/>
                <w:szCs w:val="12"/>
                <w:lang w:val="uk-UA"/>
              </w:rPr>
            </w:pPr>
            <w:r>
              <w:rPr>
                <w:rFonts w:ascii="Arial" w:eastAsia="Arial" w:hAnsi="Arial" w:cs="Arial"/>
                <w:sz w:val="12"/>
                <w:szCs w:val="12"/>
                <w:lang w:val="uk-UA"/>
              </w:rPr>
              <w:t>Респіраторно-синцитіальний вірус</w:t>
            </w:r>
          </w:p>
        </w:tc>
        <w:tc>
          <w:tcPr>
            <w:tcW w:w="1701" w:type="dxa"/>
          </w:tcPr>
          <w:p w14:paraId="41F6B7DC"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08C488E3" w14:textId="77777777" w:rsidTr="00FD181C">
        <w:tc>
          <w:tcPr>
            <w:tcW w:w="2972" w:type="dxa"/>
          </w:tcPr>
          <w:p w14:paraId="40F34305" w14:textId="77777777" w:rsidR="006F2A59" w:rsidRPr="001E76EE" w:rsidRDefault="006F2A59" w:rsidP="006F2A59">
            <w:pPr>
              <w:spacing w:after="0"/>
              <w:rPr>
                <w:rFonts w:ascii="Arial" w:eastAsia="Arial" w:hAnsi="Arial" w:cs="Arial"/>
                <w:sz w:val="12"/>
                <w:szCs w:val="12"/>
                <w:lang w:val="uk-UA"/>
              </w:rPr>
            </w:pPr>
            <w:r>
              <w:rPr>
                <w:rFonts w:ascii="Arial" w:eastAsia="Arial" w:hAnsi="Arial" w:cs="Arial"/>
                <w:sz w:val="12"/>
                <w:szCs w:val="12"/>
                <w:lang w:val="uk-UA"/>
              </w:rPr>
              <w:t>Риновірус</w:t>
            </w:r>
          </w:p>
        </w:tc>
        <w:tc>
          <w:tcPr>
            <w:tcW w:w="1701" w:type="dxa"/>
          </w:tcPr>
          <w:p w14:paraId="4F5EF407"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72F03B88" w14:textId="77777777" w:rsidTr="00FD181C">
        <w:tc>
          <w:tcPr>
            <w:tcW w:w="2972" w:type="dxa"/>
          </w:tcPr>
          <w:p w14:paraId="76C425DB" w14:textId="77777777" w:rsidR="006F2A59" w:rsidRPr="001E76EE" w:rsidRDefault="006F2A59" w:rsidP="006F2A59">
            <w:pPr>
              <w:spacing w:after="0"/>
              <w:rPr>
                <w:rFonts w:ascii="Arial" w:eastAsia="Arial" w:hAnsi="Arial" w:cs="Arial"/>
                <w:sz w:val="12"/>
                <w:szCs w:val="12"/>
              </w:rPr>
            </w:pPr>
            <w:r>
              <w:rPr>
                <w:rFonts w:ascii="Arial" w:eastAsia="Arial" w:hAnsi="Arial" w:cs="Arial"/>
                <w:sz w:val="12"/>
                <w:szCs w:val="12"/>
                <w:lang w:val="uk-UA"/>
              </w:rPr>
              <w:t xml:space="preserve">Аденовірус </w:t>
            </w:r>
            <w:r w:rsidRPr="001E76EE">
              <w:rPr>
                <w:rFonts w:ascii="Arial" w:eastAsia="Arial" w:hAnsi="Arial" w:cs="Arial"/>
                <w:sz w:val="12"/>
                <w:szCs w:val="12"/>
              </w:rPr>
              <w:t xml:space="preserve"> (</w:t>
            </w:r>
            <w:r>
              <w:rPr>
                <w:rFonts w:ascii="Arial" w:eastAsia="Arial" w:hAnsi="Arial" w:cs="Arial"/>
                <w:sz w:val="12"/>
                <w:szCs w:val="12"/>
                <w:lang w:val="uk-UA"/>
              </w:rPr>
              <w:t>напр</w:t>
            </w:r>
            <w:r w:rsidRPr="001E76EE">
              <w:rPr>
                <w:rFonts w:ascii="Arial" w:eastAsia="Arial" w:hAnsi="Arial" w:cs="Arial"/>
                <w:sz w:val="12"/>
                <w:szCs w:val="12"/>
              </w:rPr>
              <w:t>. C1 Ad. 71)</w:t>
            </w:r>
          </w:p>
        </w:tc>
        <w:tc>
          <w:tcPr>
            <w:tcW w:w="1701" w:type="dxa"/>
          </w:tcPr>
          <w:p w14:paraId="5DED4801"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F2A59" w14:paraId="1A0B78EF" w14:textId="77777777" w:rsidTr="00FD181C">
        <w:tc>
          <w:tcPr>
            <w:tcW w:w="2972" w:type="dxa"/>
          </w:tcPr>
          <w:p w14:paraId="0528C333" w14:textId="77777777" w:rsidR="006F2A59" w:rsidRPr="001E76EE" w:rsidRDefault="006F2A59" w:rsidP="006F2A59">
            <w:pPr>
              <w:spacing w:after="0"/>
              <w:rPr>
                <w:rFonts w:ascii="Arial" w:eastAsia="Arial" w:hAnsi="Arial" w:cs="Arial"/>
                <w:sz w:val="12"/>
                <w:szCs w:val="12"/>
              </w:rPr>
            </w:pPr>
            <w:r>
              <w:rPr>
                <w:rFonts w:ascii="Arial" w:eastAsia="Arial" w:hAnsi="Arial" w:cs="Arial"/>
                <w:sz w:val="12"/>
                <w:szCs w:val="12"/>
                <w:lang w:val="uk-UA"/>
              </w:rPr>
              <w:t>Метапневмовірус людини</w:t>
            </w:r>
            <w:r w:rsidRPr="001E76EE">
              <w:rPr>
                <w:rFonts w:ascii="Arial" w:eastAsia="Arial" w:hAnsi="Arial" w:cs="Arial"/>
                <w:sz w:val="12"/>
                <w:szCs w:val="12"/>
              </w:rPr>
              <w:t xml:space="preserve"> (hMPV)</w:t>
            </w:r>
          </w:p>
        </w:tc>
        <w:tc>
          <w:tcPr>
            <w:tcW w:w="1701" w:type="dxa"/>
          </w:tcPr>
          <w:p w14:paraId="07D5397F" w14:textId="77777777" w:rsidR="006F2A59" w:rsidRPr="001E76EE" w:rsidRDefault="006F2A59" w:rsidP="006F2A59">
            <w:pPr>
              <w:spacing w:after="0"/>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bookmarkEnd w:id="5"/>
    </w:tbl>
    <w:p w14:paraId="12BAF563" w14:textId="77777777" w:rsidR="00AC403A" w:rsidRDefault="00AC403A">
      <w:pPr>
        <w:rPr>
          <w:b/>
          <w:sz w:val="20"/>
          <w:szCs w:val="20"/>
        </w:rPr>
      </w:pPr>
    </w:p>
    <w:p w14:paraId="29649A8D" w14:textId="77777777" w:rsidR="00AC403A" w:rsidRPr="006F2A59" w:rsidRDefault="008A0A66">
      <w:pPr>
        <w:rPr>
          <w:rFonts w:ascii="Arial" w:eastAsia="Arial" w:hAnsi="Arial" w:cs="Arial"/>
          <w:b/>
          <w:sz w:val="14"/>
          <w:szCs w:val="14"/>
          <w:lang w:val="ru-RU"/>
        </w:rPr>
      </w:pPr>
      <w:r w:rsidRPr="006F2A59">
        <w:rPr>
          <w:rFonts w:ascii="Arial" w:eastAsia="Arial" w:hAnsi="Arial" w:cs="Arial"/>
          <w:b/>
          <w:sz w:val="14"/>
          <w:szCs w:val="14"/>
          <w:lang w:val="ru-RU"/>
        </w:rPr>
        <w:t>Аналіз перехресної реактивності методом ПЛР</w:t>
      </w:r>
    </w:p>
    <w:tbl>
      <w:tblPr>
        <w:tblStyle w:val="a0"/>
        <w:tblW w:w="5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696"/>
        <w:gridCol w:w="1134"/>
        <w:gridCol w:w="1843"/>
        <w:gridCol w:w="827"/>
      </w:tblGrid>
      <w:tr w:rsidR="006F2A59" w14:paraId="68B5CFEF" w14:textId="77777777" w:rsidTr="00FD181C">
        <w:tc>
          <w:tcPr>
            <w:tcW w:w="1696" w:type="dxa"/>
          </w:tcPr>
          <w:p w14:paraId="444A6932" w14:textId="77777777" w:rsidR="006F2A59" w:rsidRPr="00C226F2" w:rsidRDefault="006F2A59" w:rsidP="00FD181C">
            <w:pPr>
              <w:rPr>
                <w:rFonts w:ascii="Arial" w:eastAsia="Arial" w:hAnsi="Arial" w:cs="Arial"/>
                <w:color w:val="303030"/>
                <w:sz w:val="12"/>
                <w:szCs w:val="12"/>
              </w:rPr>
            </w:pPr>
            <w:bookmarkStart w:id="6" w:name="_Hlk161759228"/>
            <w:proofErr w:type="spellStart"/>
            <w:r w:rsidRPr="00C226F2">
              <w:rPr>
                <w:rFonts w:ascii="Arial" w:eastAsia="Arial" w:hAnsi="Arial" w:cs="Arial"/>
                <w:b/>
                <w:sz w:val="12"/>
                <w:szCs w:val="12"/>
              </w:rPr>
              <w:t>Організм</w:t>
            </w:r>
            <w:proofErr w:type="spellEnd"/>
          </w:p>
        </w:tc>
        <w:tc>
          <w:tcPr>
            <w:tcW w:w="1134" w:type="dxa"/>
          </w:tcPr>
          <w:p w14:paraId="75B28731"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b/>
                <w:sz w:val="12"/>
                <w:szCs w:val="12"/>
              </w:rPr>
              <w:t>Джерело</w:t>
            </w:r>
            <w:proofErr w:type="spellEnd"/>
          </w:p>
        </w:tc>
        <w:tc>
          <w:tcPr>
            <w:tcW w:w="1843" w:type="dxa"/>
          </w:tcPr>
          <w:p w14:paraId="5CF94F72" w14:textId="77777777" w:rsidR="006F2A59" w:rsidRPr="00C226F2" w:rsidRDefault="006F2A59" w:rsidP="00FD181C">
            <w:pPr>
              <w:jc w:val="both"/>
              <w:rPr>
                <w:rFonts w:ascii="Arial" w:eastAsia="Arial" w:hAnsi="Arial" w:cs="Arial"/>
                <w:b/>
                <w:sz w:val="12"/>
                <w:szCs w:val="12"/>
              </w:rPr>
            </w:pPr>
            <w:proofErr w:type="spellStart"/>
            <w:r w:rsidRPr="00C226F2">
              <w:rPr>
                <w:rFonts w:ascii="Arial" w:eastAsia="Arial" w:hAnsi="Arial" w:cs="Arial"/>
                <w:b/>
                <w:sz w:val="12"/>
                <w:szCs w:val="12"/>
              </w:rPr>
              <w:t>Концентрація</w:t>
            </w:r>
            <w:proofErr w:type="spellEnd"/>
          </w:p>
        </w:tc>
        <w:tc>
          <w:tcPr>
            <w:tcW w:w="827" w:type="dxa"/>
          </w:tcPr>
          <w:p w14:paraId="6369B0F0"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b/>
                <w:sz w:val="12"/>
                <w:szCs w:val="12"/>
              </w:rPr>
              <w:t>Результат</w:t>
            </w:r>
            <w:proofErr w:type="spellEnd"/>
          </w:p>
        </w:tc>
      </w:tr>
      <w:tr w:rsidR="006F2A59" w14:paraId="08A0CEDF" w14:textId="77777777" w:rsidTr="00FD181C">
        <w:tc>
          <w:tcPr>
            <w:tcW w:w="1696" w:type="dxa"/>
          </w:tcPr>
          <w:p w14:paraId="21F7017B" w14:textId="77777777" w:rsidR="006F2A59" w:rsidRPr="00C226F2" w:rsidRDefault="006F2A59" w:rsidP="00FD181C">
            <w:pPr>
              <w:rPr>
                <w:rFonts w:ascii="Arial" w:eastAsia="Arial" w:hAnsi="Arial" w:cs="Arial"/>
                <w:color w:val="303030"/>
                <w:sz w:val="12"/>
                <w:szCs w:val="12"/>
              </w:rPr>
            </w:pPr>
            <w:r w:rsidRPr="00C226F2">
              <w:rPr>
                <w:rFonts w:ascii="Arial" w:eastAsia="Arial" w:hAnsi="Arial" w:cs="Arial"/>
                <w:i/>
                <w:sz w:val="12"/>
                <w:szCs w:val="12"/>
              </w:rPr>
              <w:t>Chlamydia pneumoniae</w:t>
            </w:r>
          </w:p>
        </w:tc>
        <w:tc>
          <w:tcPr>
            <w:tcW w:w="1134" w:type="dxa"/>
          </w:tcPr>
          <w:p w14:paraId="1C00969D"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5D9ED116"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30C820D8"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6B7B62EC" w14:textId="77777777" w:rsidTr="00FD181C">
        <w:tc>
          <w:tcPr>
            <w:tcW w:w="1696" w:type="dxa"/>
          </w:tcPr>
          <w:p w14:paraId="1C2CF0AB"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i/>
                <w:sz w:val="12"/>
                <w:szCs w:val="12"/>
              </w:rPr>
              <w:t>Haemophilus</w:t>
            </w:r>
            <w:proofErr w:type="spellEnd"/>
            <w:r w:rsidRPr="00C226F2">
              <w:rPr>
                <w:rFonts w:ascii="Arial" w:eastAsia="Arial" w:hAnsi="Arial" w:cs="Arial"/>
                <w:i/>
                <w:sz w:val="12"/>
                <w:szCs w:val="12"/>
              </w:rPr>
              <w:t xml:space="preserve"> influenzae</w:t>
            </w:r>
          </w:p>
        </w:tc>
        <w:tc>
          <w:tcPr>
            <w:tcW w:w="1134" w:type="dxa"/>
          </w:tcPr>
          <w:p w14:paraId="031997AF"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07DCB399"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38E2AFB4"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2C895EEA" w14:textId="77777777" w:rsidTr="00FD181C">
        <w:tc>
          <w:tcPr>
            <w:tcW w:w="1696" w:type="dxa"/>
          </w:tcPr>
          <w:p w14:paraId="778EE0C8" w14:textId="77777777" w:rsidR="006F2A59" w:rsidRPr="00C226F2" w:rsidRDefault="006F2A59" w:rsidP="00FD181C">
            <w:pPr>
              <w:rPr>
                <w:rFonts w:ascii="Arial" w:eastAsia="Arial" w:hAnsi="Arial" w:cs="Arial"/>
                <w:color w:val="303030"/>
                <w:sz w:val="12"/>
                <w:szCs w:val="12"/>
              </w:rPr>
            </w:pPr>
            <w:r w:rsidRPr="00C226F2">
              <w:rPr>
                <w:rFonts w:ascii="Arial" w:eastAsia="Arial" w:hAnsi="Arial" w:cs="Arial"/>
                <w:i/>
                <w:sz w:val="12"/>
                <w:szCs w:val="12"/>
              </w:rPr>
              <w:t>Legionella pneumophila</w:t>
            </w:r>
          </w:p>
        </w:tc>
        <w:tc>
          <w:tcPr>
            <w:tcW w:w="1134" w:type="dxa"/>
          </w:tcPr>
          <w:p w14:paraId="3F524BF9"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533957E9"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59EE7849"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30EF8E7B" w14:textId="77777777" w:rsidTr="00FD181C">
        <w:tc>
          <w:tcPr>
            <w:tcW w:w="1696" w:type="dxa"/>
          </w:tcPr>
          <w:p w14:paraId="2D0AFB0B" w14:textId="77777777" w:rsidR="006F2A59" w:rsidRPr="00C226F2" w:rsidRDefault="006F2A59" w:rsidP="00FD181C">
            <w:pPr>
              <w:rPr>
                <w:rFonts w:ascii="Arial" w:eastAsia="Arial" w:hAnsi="Arial" w:cs="Arial"/>
                <w:color w:val="303030"/>
                <w:sz w:val="12"/>
                <w:szCs w:val="12"/>
              </w:rPr>
            </w:pPr>
            <w:r w:rsidRPr="00C226F2">
              <w:rPr>
                <w:rFonts w:ascii="Arial" w:eastAsia="Arial" w:hAnsi="Arial" w:cs="Arial"/>
                <w:i/>
                <w:sz w:val="12"/>
                <w:szCs w:val="12"/>
              </w:rPr>
              <w:t>Mycobacterium tuberculosis</w:t>
            </w:r>
          </w:p>
        </w:tc>
        <w:tc>
          <w:tcPr>
            <w:tcW w:w="1134" w:type="dxa"/>
          </w:tcPr>
          <w:p w14:paraId="194DAC24"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53D19E12"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2BA9ECD6"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054CCC13" w14:textId="77777777" w:rsidTr="00FD181C">
        <w:tc>
          <w:tcPr>
            <w:tcW w:w="1696" w:type="dxa"/>
          </w:tcPr>
          <w:p w14:paraId="7139DC1F" w14:textId="77777777" w:rsidR="006F2A59" w:rsidRPr="00C226F2" w:rsidRDefault="006F2A59" w:rsidP="00FD181C">
            <w:pPr>
              <w:rPr>
                <w:rFonts w:ascii="Arial" w:eastAsia="Arial" w:hAnsi="Arial" w:cs="Arial"/>
                <w:color w:val="303030"/>
                <w:sz w:val="12"/>
                <w:szCs w:val="12"/>
              </w:rPr>
            </w:pPr>
            <w:r w:rsidRPr="00C226F2">
              <w:rPr>
                <w:rFonts w:ascii="Arial" w:eastAsia="Arial" w:hAnsi="Arial" w:cs="Arial"/>
                <w:i/>
                <w:sz w:val="12"/>
                <w:szCs w:val="12"/>
              </w:rPr>
              <w:t>Streptococcus pyogenes</w:t>
            </w:r>
          </w:p>
        </w:tc>
        <w:tc>
          <w:tcPr>
            <w:tcW w:w="1134" w:type="dxa"/>
          </w:tcPr>
          <w:p w14:paraId="53BE907D"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50B9F5BC"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0914FD79"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26ADC0A2" w14:textId="77777777" w:rsidTr="00FD181C">
        <w:tc>
          <w:tcPr>
            <w:tcW w:w="1696" w:type="dxa"/>
          </w:tcPr>
          <w:p w14:paraId="6E3DA275" w14:textId="77777777" w:rsidR="006F2A59" w:rsidRPr="00C226F2" w:rsidRDefault="006F2A59" w:rsidP="00FD181C">
            <w:pPr>
              <w:rPr>
                <w:rFonts w:ascii="Arial" w:eastAsia="Arial" w:hAnsi="Arial" w:cs="Arial"/>
                <w:color w:val="303030"/>
                <w:sz w:val="12"/>
                <w:szCs w:val="12"/>
              </w:rPr>
            </w:pPr>
            <w:r w:rsidRPr="00C226F2">
              <w:rPr>
                <w:rFonts w:ascii="Arial" w:eastAsia="Arial" w:hAnsi="Arial" w:cs="Arial"/>
                <w:i/>
                <w:sz w:val="12"/>
                <w:szCs w:val="12"/>
              </w:rPr>
              <w:t>Bordetella pertussis</w:t>
            </w:r>
          </w:p>
        </w:tc>
        <w:tc>
          <w:tcPr>
            <w:tcW w:w="1134" w:type="dxa"/>
          </w:tcPr>
          <w:p w14:paraId="4D8E4D20"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6731B0BF"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78566D58"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7CFA8EC5" w14:textId="77777777" w:rsidTr="00FD181C">
        <w:tc>
          <w:tcPr>
            <w:tcW w:w="1696" w:type="dxa"/>
          </w:tcPr>
          <w:p w14:paraId="72C3BD79" w14:textId="77777777" w:rsidR="006F2A59" w:rsidRPr="00C226F2" w:rsidRDefault="006F2A59" w:rsidP="00FD181C">
            <w:pPr>
              <w:rPr>
                <w:rFonts w:ascii="Arial" w:eastAsia="Arial" w:hAnsi="Arial" w:cs="Arial"/>
                <w:color w:val="303030"/>
                <w:sz w:val="12"/>
                <w:szCs w:val="12"/>
              </w:rPr>
            </w:pPr>
            <w:r w:rsidRPr="00C226F2">
              <w:rPr>
                <w:rFonts w:ascii="Arial" w:eastAsia="Arial" w:hAnsi="Arial" w:cs="Arial"/>
                <w:i/>
                <w:sz w:val="12"/>
                <w:szCs w:val="12"/>
              </w:rPr>
              <w:t>Mycoplasma pneumoniae</w:t>
            </w:r>
          </w:p>
        </w:tc>
        <w:tc>
          <w:tcPr>
            <w:tcW w:w="1134" w:type="dxa"/>
          </w:tcPr>
          <w:p w14:paraId="5A48B4C1"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324B3C3C"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0B52A7C3"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44FDBBA9" w14:textId="77777777" w:rsidTr="00FD181C">
        <w:tc>
          <w:tcPr>
            <w:tcW w:w="1696" w:type="dxa"/>
          </w:tcPr>
          <w:p w14:paraId="33441ED8" w14:textId="77777777" w:rsidR="006F2A59" w:rsidRPr="00C226F2" w:rsidRDefault="006F2A59" w:rsidP="00FD181C">
            <w:pPr>
              <w:rPr>
                <w:rFonts w:ascii="Arial" w:eastAsia="Arial" w:hAnsi="Arial" w:cs="Arial"/>
                <w:color w:val="303030"/>
                <w:sz w:val="12"/>
                <w:szCs w:val="12"/>
              </w:rPr>
            </w:pPr>
            <w:r w:rsidRPr="00C226F2">
              <w:rPr>
                <w:rFonts w:ascii="Arial" w:eastAsia="Arial" w:hAnsi="Arial" w:cs="Arial"/>
                <w:i/>
                <w:sz w:val="12"/>
                <w:szCs w:val="12"/>
              </w:rPr>
              <w:t xml:space="preserve">Pneumocystis </w:t>
            </w:r>
            <w:proofErr w:type="spellStart"/>
            <w:r w:rsidRPr="00C226F2">
              <w:rPr>
                <w:rFonts w:ascii="Arial" w:eastAsia="Arial" w:hAnsi="Arial" w:cs="Arial"/>
                <w:i/>
                <w:sz w:val="12"/>
                <w:szCs w:val="12"/>
              </w:rPr>
              <w:t>jirovecii</w:t>
            </w:r>
            <w:proofErr w:type="spellEnd"/>
            <w:r w:rsidRPr="00C226F2">
              <w:rPr>
                <w:rFonts w:ascii="Arial" w:eastAsia="Arial" w:hAnsi="Arial" w:cs="Arial"/>
                <w:sz w:val="12"/>
                <w:szCs w:val="12"/>
              </w:rPr>
              <w:t xml:space="preserve"> (PJP)</w:t>
            </w:r>
          </w:p>
        </w:tc>
        <w:tc>
          <w:tcPr>
            <w:tcW w:w="1134" w:type="dxa"/>
          </w:tcPr>
          <w:p w14:paraId="576000EF"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1910C112"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32CB86C3"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47479B5C" w14:textId="77777777" w:rsidTr="00FD181C">
        <w:tc>
          <w:tcPr>
            <w:tcW w:w="1696" w:type="dxa"/>
          </w:tcPr>
          <w:p w14:paraId="55150D8C" w14:textId="77777777" w:rsidR="006F2A59" w:rsidRPr="00C226F2" w:rsidRDefault="006F2A59" w:rsidP="00FD181C">
            <w:pPr>
              <w:rPr>
                <w:rFonts w:ascii="Arial" w:eastAsia="Arial" w:hAnsi="Arial" w:cs="Arial"/>
                <w:i/>
                <w:iCs/>
                <w:color w:val="303030"/>
                <w:sz w:val="12"/>
                <w:szCs w:val="12"/>
              </w:rPr>
            </w:pPr>
            <w:r w:rsidRPr="00C226F2">
              <w:rPr>
                <w:rFonts w:ascii="Arial" w:eastAsia="Arial" w:hAnsi="Arial" w:cs="Arial"/>
                <w:i/>
                <w:iCs/>
                <w:color w:val="000000"/>
                <w:sz w:val="12"/>
                <w:szCs w:val="12"/>
              </w:rPr>
              <w:t xml:space="preserve">Enterococcus </w:t>
            </w:r>
            <w:proofErr w:type="spellStart"/>
            <w:r w:rsidRPr="00C226F2">
              <w:rPr>
                <w:rFonts w:ascii="Arial" w:eastAsia="Arial" w:hAnsi="Arial" w:cs="Arial"/>
                <w:i/>
                <w:iCs/>
                <w:color w:val="000000"/>
                <w:sz w:val="12"/>
                <w:szCs w:val="12"/>
              </w:rPr>
              <w:t>dispar</w:t>
            </w:r>
            <w:proofErr w:type="spellEnd"/>
          </w:p>
        </w:tc>
        <w:tc>
          <w:tcPr>
            <w:tcW w:w="1134" w:type="dxa"/>
          </w:tcPr>
          <w:p w14:paraId="23B594D2"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081AF16B"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0CAC4109"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0D7C30CC" w14:textId="77777777" w:rsidTr="00FD181C">
        <w:tc>
          <w:tcPr>
            <w:tcW w:w="1696" w:type="dxa"/>
          </w:tcPr>
          <w:p w14:paraId="211FEEE4" w14:textId="77777777" w:rsidR="006F2A59" w:rsidRPr="00C226F2" w:rsidRDefault="006F2A59" w:rsidP="00FD181C">
            <w:pPr>
              <w:rPr>
                <w:rFonts w:ascii="Arial" w:eastAsia="Arial" w:hAnsi="Arial" w:cs="Arial"/>
                <w:i/>
                <w:iCs/>
                <w:color w:val="303030"/>
                <w:sz w:val="12"/>
                <w:szCs w:val="12"/>
              </w:rPr>
            </w:pPr>
            <w:r w:rsidRPr="00C226F2">
              <w:rPr>
                <w:rFonts w:ascii="Arial" w:eastAsia="Arial" w:hAnsi="Arial" w:cs="Arial"/>
                <w:i/>
                <w:iCs/>
                <w:color w:val="000000"/>
                <w:sz w:val="12"/>
                <w:szCs w:val="12"/>
              </w:rPr>
              <w:t>Listeria monocytogenes</w:t>
            </w:r>
          </w:p>
        </w:tc>
        <w:tc>
          <w:tcPr>
            <w:tcW w:w="1134" w:type="dxa"/>
          </w:tcPr>
          <w:p w14:paraId="611C6BD4"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1A619D67"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2DE035C9"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0B1055DF" w14:textId="77777777" w:rsidTr="00FD181C">
        <w:tc>
          <w:tcPr>
            <w:tcW w:w="1696" w:type="dxa"/>
          </w:tcPr>
          <w:p w14:paraId="7068AE3D" w14:textId="77777777" w:rsidR="006F2A59" w:rsidRPr="00C226F2" w:rsidRDefault="006F2A59" w:rsidP="00FD181C">
            <w:pPr>
              <w:rPr>
                <w:rFonts w:ascii="Arial" w:eastAsia="Arial" w:hAnsi="Arial" w:cs="Arial"/>
                <w:i/>
                <w:iCs/>
                <w:color w:val="303030"/>
                <w:sz w:val="12"/>
                <w:szCs w:val="12"/>
              </w:rPr>
            </w:pPr>
            <w:r w:rsidRPr="00C226F2">
              <w:rPr>
                <w:rFonts w:ascii="Arial" w:eastAsia="Arial" w:hAnsi="Arial" w:cs="Arial"/>
                <w:i/>
                <w:iCs/>
                <w:sz w:val="12"/>
                <w:szCs w:val="12"/>
              </w:rPr>
              <w:t>Neisseria meningitidis</w:t>
            </w:r>
          </w:p>
        </w:tc>
        <w:tc>
          <w:tcPr>
            <w:tcW w:w="1134" w:type="dxa"/>
          </w:tcPr>
          <w:p w14:paraId="7AF159D6"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1810545D"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458143BC"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61F5686D" w14:textId="77777777" w:rsidTr="00FD181C">
        <w:tc>
          <w:tcPr>
            <w:tcW w:w="1696" w:type="dxa"/>
          </w:tcPr>
          <w:p w14:paraId="0CBB05EF" w14:textId="77777777" w:rsidR="006F2A59" w:rsidRPr="00C226F2" w:rsidRDefault="006F2A59" w:rsidP="00FD181C">
            <w:pPr>
              <w:rPr>
                <w:rFonts w:ascii="Arial" w:eastAsia="Arial" w:hAnsi="Arial" w:cs="Arial"/>
                <w:i/>
                <w:iCs/>
                <w:sz w:val="12"/>
                <w:szCs w:val="12"/>
              </w:rPr>
            </w:pPr>
            <w:r w:rsidRPr="00C226F2">
              <w:rPr>
                <w:rFonts w:ascii="Arial" w:eastAsia="Arial" w:hAnsi="Arial" w:cs="Arial"/>
                <w:i/>
                <w:iCs/>
                <w:sz w:val="12"/>
                <w:szCs w:val="12"/>
              </w:rPr>
              <w:t xml:space="preserve">Aspergillus </w:t>
            </w:r>
            <w:proofErr w:type="spellStart"/>
            <w:r w:rsidRPr="00C226F2">
              <w:rPr>
                <w:rFonts w:ascii="Arial" w:eastAsia="Arial" w:hAnsi="Arial" w:cs="Arial"/>
                <w:i/>
                <w:iCs/>
                <w:sz w:val="12"/>
                <w:szCs w:val="12"/>
              </w:rPr>
              <w:t>niger</w:t>
            </w:r>
            <w:proofErr w:type="spellEnd"/>
          </w:p>
        </w:tc>
        <w:tc>
          <w:tcPr>
            <w:tcW w:w="1134" w:type="dxa"/>
          </w:tcPr>
          <w:p w14:paraId="7DDF64F5" w14:textId="77777777" w:rsidR="006F2A59" w:rsidRPr="00C226F2" w:rsidRDefault="006F2A59" w:rsidP="00FD181C">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7E31019D"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3917D28E"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299000A9" w14:textId="77777777" w:rsidTr="00FD181C">
        <w:tc>
          <w:tcPr>
            <w:tcW w:w="1696" w:type="dxa"/>
          </w:tcPr>
          <w:p w14:paraId="1EB40B72" w14:textId="77777777" w:rsidR="006F2A59" w:rsidRPr="00C226F2" w:rsidRDefault="006F2A59" w:rsidP="00FD181C">
            <w:pPr>
              <w:rPr>
                <w:rFonts w:ascii="Arial" w:eastAsia="Arial" w:hAnsi="Arial" w:cs="Arial"/>
                <w:sz w:val="12"/>
                <w:szCs w:val="12"/>
              </w:rPr>
            </w:pPr>
            <w:r>
              <w:rPr>
                <w:rFonts w:ascii="Arial" w:eastAsia="Arial" w:hAnsi="Arial" w:cs="Arial"/>
                <w:color w:val="303030"/>
                <w:sz w:val="12"/>
                <w:szCs w:val="12"/>
                <w:lang w:val="uk-UA"/>
              </w:rPr>
              <w:t>Коронавірус людини</w:t>
            </w:r>
            <w:r w:rsidRPr="00C226F2">
              <w:rPr>
                <w:rFonts w:ascii="Arial" w:eastAsia="Arial" w:hAnsi="Arial" w:cs="Arial"/>
                <w:color w:val="303030"/>
                <w:sz w:val="12"/>
                <w:szCs w:val="12"/>
              </w:rPr>
              <w:t xml:space="preserve"> (229E)</w:t>
            </w:r>
          </w:p>
        </w:tc>
        <w:tc>
          <w:tcPr>
            <w:tcW w:w="1134" w:type="dxa"/>
          </w:tcPr>
          <w:p w14:paraId="7C27D2D3"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09/132)</w:t>
            </w:r>
          </w:p>
        </w:tc>
        <w:tc>
          <w:tcPr>
            <w:tcW w:w="1843" w:type="dxa"/>
          </w:tcPr>
          <w:p w14:paraId="1ECFF49F"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2AE836EE"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12F6E94D" w14:textId="77777777" w:rsidTr="00FD181C">
        <w:tc>
          <w:tcPr>
            <w:tcW w:w="1696" w:type="dxa"/>
          </w:tcPr>
          <w:p w14:paraId="14760FB7" w14:textId="77777777" w:rsidR="006F2A59" w:rsidRPr="00C226F2" w:rsidRDefault="006F2A59" w:rsidP="00FD181C">
            <w:pPr>
              <w:rPr>
                <w:rFonts w:ascii="Arial" w:eastAsia="Arial" w:hAnsi="Arial" w:cs="Arial"/>
                <w:sz w:val="12"/>
                <w:szCs w:val="12"/>
                <w:lang w:val="uk-UA"/>
              </w:rPr>
            </w:pPr>
            <w:r>
              <w:rPr>
                <w:rFonts w:ascii="Arial" w:eastAsia="Arial" w:hAnsi="Arial" w:cs="Arial"/>
                <w:sz w:val="12"/>
                <w:szCs w:val="12"/>
                <w:lang w:val="uk-UA"/>
              </w:rPr>
              <w:t>Риновірус</w:t>
            </w:r>
          </w:p>
        </w:tc>
        <w:tc>
          <w:tcPr>
            <w:tcW w:w="1134" w:type="dxa"/>
          </w:tcPr>
          <w:p w14:paraId="10459B6D"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08/324)</w:t>
            </w:r>
          </w:p>
        </w:tc>
        <w:tc>
          <w:tcPr>
            <w:tcW w:w="1843" w:type="dxa"/>
          </w:tcPr>
          <w:p w14:paraId="59686410"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14D38DE3"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60F957A9" w14:textId="77777777" w:rsidTr="00FD181C">
        <w:tc>
          <w:tcPr>
            <w:tcW w:w="1696" w:type="dxa"/>
          </w:tcPr>
          <w:p w14:paraId="2560EC6A" w14:textId="77777777" w:rsidR="006F2A59" w:rsidRPr="00C226F2" w:rsidRDefault="006F2A59" w:rsidP="00FD181C">
            <w:pPr>
              <w:rPr>
                <w:rFonts w:ascii="Arial" w:eastAsia="Arial" w:hAnsi="Arial" w:cs="Arial"/>
                <w:sz w:val="12"/>
                <w:szCs w:val="12"/>
                <w:lang w:val="uk-UA"/>
              </w:rPr>
            </w:pPr>
            <w:r>
              <w:rPr>
                <w:rFonts w:ascii="Arial" w:eastAsia="Arial" w:hAnsi="Arial" w:cs="Arial"/>
                <w:color w:val="303030"/>
                <w:sz w:val="12"/>
                <w:szCs w:val="12"/>
                <w:lang w:val="uk-UA"/>
              </w:rPr>
              <w:t>Аденовірус</w:t>
            </w:r>
          </w:p>
        </w:tc>
        <w:tc>
          <w:tcPr>
            <w:tcW w:w="1134" w:type="dxa"/>
          </w:tcPr>
          <w:p w14:paraId="125A7641"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16/324)</w:t>
            </w:r>
          </w:p>
        </w:tc>
        <w:tc>
          <w:tcPr>
            <w:tcW w:w="1843" w:type="dxa"/>
          </w:tcPr>
          <w:p w14:paraId="337743A0" w14:textId="77777777" w:rsidR="006F2A59" w:rsidRPr="00C226F2" w:rsidRDefault="006F2A59" w:rsidP="00FD181C">
            <w:pPr>
              <w:rPr>
                <w:rFonts w:ascii="Arial" w:eastAsia="Arial" w:hAnsi="Arial" w:cs="Arial"/>
                <w:color w:val="303030"/>
                <w:sz w:val="12"/>
                <w:szCs w:val="12"/>
              </w:rPr>
            </w:pPr>
            <w:r w:rsidRPr="00C226F2">
              <w:rPr>
                <w:rFonts w:ascii="Arial" w:eastAsia="Arial" w:hAnsi="Arial" w:cs="Arial"/>
                <w:color w:val="303030"/>
                <w:sz w:val="12"/>
                <w:szCs w:val="12"/>
              </w:rPr>
              <w:t>2.0×10</w:t>
            </w:r>
            <w:r w:rsidRPr="00C226F2">
              <w:rPr>
                <w:rFonts w:ascii="Arial" w:eastAsia="Arial" w:hAnsi="Arial" w:cs="Arial"/>
                <w:color w:val="303030"/>
                <w:sz w:val="12"/>
                <w:szCs w:val="12"/>
                <w:vertAlign w:val="superscript"/>
              </w:rPr>
              <w:t xml:space="preserve">8 </w:t>
            </w:r>
            <w:r w:rsidRPr="00C226F2">
              <w:rPr>
                <w:rFonts w:ascii="Arial" w:eastAsia="Arial" w:hAnsi="Arial" w:cs="Arial"/>
                <w:color w:val="303030"/>
                <w:sz w:val="12"/>
                <w:szCs w:val="12"/>
              </w:rPr>
              <w:t>МО/</w:t>
            </w:r>
            <w:proofErr w:type="spellStart"/>
            <w:r w:rsidRPr="00C226F2">
              <w:rPr>
                <w:rFonts w:ascii="Arial" w:eastAsia="Arial" w:hAnsi="Arial" w:cs="Arial"/>
                <w:color w:val="303030"/>
                <w:sz w:val="12"/>
                <w:szCs w:val="12"/>
              </w:rPr>
              <w:t>мл</w:t>
            </w:r>
            <w:proofErr w:type="spellEnd"/>
          </w:p>
        </w:tc>
        <w:tc>
          <w:tcPr>
            <w:tcW w:w="827" w:type="dxa"/>
          </w:tcPr>
          <w:p w14:paraId="016A2AD1"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3ADF5928" w14:textId="77777777" w:rsidTr="00FD181C">
        <w:tc>
          <w:tcPr>
            <w:tcW w:w="1696" w:type="dxa"/>
          </w:tcPr>
          <w:p w14:paraId="58A4D007" w14:textId="77777777" w:rsidR="006F2A59" w:rsidRPr="00C226F2" w:rsidRDefault="006F2A59" w:rsidP="00FD181C">
            <w:pPr>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(A/Christchurch</w:t>
            </w:r>
            <w:r>
              <w:rPr>
                <w:rFonts w:ascii="Arial" w:eastAsia="Arial" w:hAnsi="Arial" w:cs="Arial"/>
                <w:color w:val="303030"/>
                <w:sz w:val="12"/>
                <w:szCs w:val="12"/>
                <w:lang w:val="uk-UA"/>
              </w:rPr>
              <w:t xml:space="preserve"> </w:t>
            </w:r>
            <w:r w:rsidRPr="00C226F2">
              <w:rPr>
                <w:rFonts w:ascii="Arial" w:eastAsia="Arial" w:hAnsi="Arial" w:cs="Arial"/>
                <w:color w:val="303030"/>
                <w:sz w:val="12"/>
                <w:szCs w:val="12"/>
              </w:rPr>
              <w:t>/1/2003, H1N1)</w:t>
            </w:r>
          </w:p>
        </w:tc>
        <w:tc>
          <w:tcPr>
            <w:tcW w:w="1134" w:type="dxa"/>
          </w:tcPr>
          <w:p w14:paraId="45CD757C"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07/296)</w:t>
            </w:r>
          </w:p>
        </w:tc>
        <w:tc>
          <w:tcPr>
            <w:tcW w:w="1843" w:type="dxa"/>
          </w:tcPr>
          <w:p w14:paraId="7620E0D3"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665DE321"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5A426563" w14:textId="77777777" w:rsidTr="00FD181C">
        <w:tc>
          <w:tcPr>
            <w:tcW w:w="1696" w:type="dxa"/>
          </w:tcPr>
          <w:p w14:paraId="256C2A26" w14:textId="77777777" w:rsidR="006F2A59" w:rsidRPr="00C226F2" w:rsidRDefault="006F2A59" w:rsidP="00FD181C">
            <w:pPr>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(A/Wyoming/3/2003, H3N2)</w:t>
            </w:r>
          </w:p>
        </w:tc>
        <w:tc>
          <w:tcPr>
            <w:tcW w:w="1134" w:type="dxa"/>
          </w:tcPr>
          <w:p w14:paraId="4199CCBF"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07/298)</w:t>
            </w:r>
          </w:p>
        </w:tc>
        <w:tc>
          <w:tcPr>
            <w:tcW w:w="1843" w:type="dxa"/>
          </w:tcPr>
          <w:p w14:paraId="4450862A"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6037DDBC"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4A4A8B9F" w14:textId="77777777" w:rsidTr="00FD181C">
        <w:tc>
          <w:tcPr>
            <w:tcW w:w="1696" w:type="dxa"/>
          </w:tcPr>
          <w:p w14:paraId="40387CFA" w14:textId="77777777" w:rsidR="006F2A59" w:rsidRPr="00C226F2" w:rsidRDefault="006F2A59" w:rsidP="00FD181C">
            <w:pPr>
              <w:rPr>
                <w:rFonts w:ascii="Arial" w:eastAsia="Arial" w:hAnsi="Arial" w:cs="Arial"/>
                <w:color w:val="303030"/>
                <w:sz w:val="12"/>
                <w:szCs w:val="12"/>
                <w:lang w:val="uk-UA"/>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(B/Jiangsu/10/2003)</w:t>
            </w:r>
          </w:p>
        </w:tc>
        <w:tc>
          <w:tcPr>
            <w:tcW w:w="1134" w:type="dxa"/>
          </w:tcPr>
          <w:p w14:paraId="521F5FE1"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07/300)</w:t>
            </w:r>
          </w:p>
        </w:tc>
        <w:tc>
          <w:tcPr>
            <w:tcW w:w="1843" w:type="dxa"/>
          </w:tcPr>
          <w:p w14:paraId="18AE2B82"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6CC7DBDD"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55F1F341" w14:textId="77777777" w:rsidTr="00FD181C">
        <w:tc>
          <w:tcPr>
            <w:tcW w:w="1696" w:type="dxa"/>
          </w:tcPr>
          <w:p w14:paraId="28DB209D" w14:textId="77777777" w:rsidR="006F2A59" w:rsidRPr="00C226F2" w:rsidRDefault="006F2A59" w:rsidP="00FD181C">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1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(ВІЛ-1, </w:t>
            </w:r>
            <w:r w:rsidRPr="00FB0F7A">
              <w:rPr>
                <w:rFonts w:ascii="Arial" w:eastAsia="Arial" w:hAnsi="Arial" w:cs="Arial"/>
                <w:color w:val="303030"/>
                <w:sz w:val="12"/>
                <w:szCs w:val="12"/>
              </w:rPr>
              <w:t>HIV-</w:t>
            </w:r>
            <w:r>
              <w:rPr>
                <w:rFonts w:ascii="Arial" w:eastAsia="Arial" w:hAnsi="Arial" w:cs="Arial"/>
                <w:color w:val="303030"/>
                <w:sz w:val="12"/>
                <w:szCs w:val="12"/>
                <w:lang w:val="uk-UA"/>
              </w:rPr>
              <w:t>1</w:t>
            </w:r>
            <w:r w:rsidRPr="00FB0F7A">
              <w:rPr>
                <w:rFonts w:ascii="Arial" w:eastAsia="Arial" w:hAnsi="Arial" w:cs="Arial"/>
                <w:color w:val="303030"/>
                <w:sz w:val="12"/>
                <w:szCs w:val="12"/>
              </w:rPr>
              <w:t>)</w:t>
            </w:r>
          </w:p>
        </w:tc>
        <w:tc>
          <w:tcPr>
            <w:tcW w:w="1134" w:type="dxa"/>
          </w:tcPr>
          <w:p w14:paraId="797EF64E"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16/194)</w:t>
            </w:r>
          </w:p>
        </w:tc>
        <w:tc>
          <w:tcPr>
            <w:tcW w:w="1843" w:type="dxa"/>
          </w:tcPr>
          <w:p w14:paraId="16BC1549" w14:textId="77777777" w:rsidR="006F2A59" w:rsidRPr="00C226F2" w:rsidRDefault="006F2A59" w:rsidP="00FD181C">
            <w:pPr>
              <w:rPr>
                <w:rFonts w:ascii="Arial" w:eastAsia="Arial" w:hAnsi="Arial" w:cs="Arial"/>
                <w:color w:val="303030"/>
                <w:sz w:val="12"/>
                <w:szCs w:val="12"/>
              </w:rPr>
            </w:pPr>
            <w:r w:rsidRPr="00C226F2">
              <w:rPr>
                <w:rFonts w:ascii="Arial" w:eastAsia="Arial" w:hAnsi="Arial" w:cs="Arial"/>
                <w:color w:val="303030"/>
                <w:sz w:val="12"/>
                <w:szCs w:val="12"/>
              </w:rPr>
              <w:t>1.25×10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w:t>
            </w:r>
            <w:proofErr w:type="spellStart"/>
            <w:r w:rsidRPr="00C226F2">
              <w:rPr>
                <w:rFonts w:ascii="Arial" w:eastAsia="Arial" w:hAnsi="Arial" w:cs="Arial"/>
                <w:color w:val="303030"/>
                <w:sz w:val="12"/>
                <w:szCs w:val="12"/>
              </w:rPr>
              <w:t>мл</w:t>
            </w:r>
            <w:proofErr w:type="spellEnd"/>
          </w:p>
        </w:tc>
        <w:tc>
          <w:tcPr>
            <w:tcW w:w="827" w:type="dxa"/>
          </w:tcPr>
          <w:p w14:paraId="48894A3D"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7D717FF5" w14:textId="77777777" w:rsidTr="00FD181C">
        <w:tc>
          <w:tcPr>
            <w:tcW w:w="1696" w:type="dxa"/>
          </w:tcPr>
          <w:p w14:paraId="3E0DF06F" w14:textId="77777777" w:rsidR="006F2A59" w:rsidRPr="00C226F2" w:rsidRDefault="006F2A59" w:rsidP="00FD181C">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2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ВІЛ-2, </w:t>
            </w:r>
            <w:r w:rsidRPr="00FB0F7A">
              <w:rPr>
                <w:rFonts w:ascii="Arial" w:eastAsia="Arial" w:hAnsi="Arial" w:cs="Arial"/>
                <w:color w:val="303030"/>
                <w:sz w:val="12"/>
                <w:szCs w:val="12"/>
              </w:rPr>
              <w:t>HIV-2)</w:t>
            </w:r>
          </w:p>
        </w:tc>
        <w:tc>
          <w:tcPr>
            <w:tcW w:w="1134" w:type="dxa"/>
          </w:tcPr>
          <w:p w14:paraId="37CDBAC6"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16/296)</w:t>
            </w:r>
          </w:p>
        </w:tc>
        <w:tc>
          <w:tcPr>
            <w:tcW w:w="1843" w:type="dxa"/>
          </w:tcPr>
          <w:p w14:paraId="6A831FB5" w14:textId="77777777" w:rsidR="006F2A59" w:rsidRPr="00C226F2" w:rsidRDefault="006F2A59" w:rsidP="00FD181C">
            <w:pPr>
              <w:rPr>
                <w:rFonts w:ascii="Arial" w:eastAsia="Arial" w:hAnsi="Arial" w:cs="Arial"/>
                <w:color w:val="303030"/>
                <w:sz w:val="12"/>
                <w:szCs w:val="12"/>
              </w:rPr>
            </w:pPr>
            <w:r w:rsidRPr="00C226F2">
              <w:rPr>
                <w:rFonts w:ascii="Arial" w:eastAsia="Arial" w:hAnsi="Arial" w:cs="Arial"/>
                <w:color w:val="303030"/>
                <w:sz w:val="12"/>
                <w:szCs w:val="12"/>
              </w:rPr>
              <w:t>2.8×10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w:t>
            </w:r>
            <w:proofErr w:type="spellStart"/>
            <w:r w:rsidRPr="00C226F2">
              <w:rPr>
                <w:rFonts w:ascii="Arial" w:eastAsia="Arial" w:hAnsi="Arial" w:cs="Arial"/>
                <w:color w:val="303030"/>
                <w:sz w:val="12"/>
                <w:szCs w:val="12"/>
              </w:rPr>
              <w:t>мл</w:t>
            </w:r>
            <w:proofErr w:type="spellEnd"/>
          </w:p>
        </w:tc>
        <w:tc>
          <w:tcPr>
            <w:tcW w:w="827" w:type="dxa"/>
          </w:tcPr>
          <w:p w14:paraId="43646488"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159D25D3" w14:textId="77777777" w:rsidTr="00FD181C">
        <w:tc>
          <w:tcPr>
            <w:tcW w:w="1696" w:type="dxa"/>
          </w:tcPr>
          <w:p w14:paraId="0646CFF2" w14:textId="77777777" w:rsidR="006F2A59" w:rsidRPr="00C226F2" w:rsidRDefault="006F2A59" w:rsidP="00FD181C">
            <w:pPr>
              <w:rPr>
                <w:rFonts w:ascii="Arial" w:eastAsia="Arial" w:hAnsi="Arial" w:cs="Arial"/>
                <w:sz w:val="12"/>
                <w:szCs w:val="12"/>
              </w:rPr>
            </w:pPr>
            <w:r>
              <w:rPr>
                <w:rFonts w:ascii="Arial" w:eastAsia="Arial" w:hAnsi="Arial" w:cs="Arial"/>
                <w:color w:val="303030"/>
                <w:sz w:val="12"/>
                <w:szCs w:val="12"/>
                <w:lang w:val="uk-UA"/>
              </w:rPr>
              <w:t>Респіраторно-синцитільний вірус</w:t>
            </w:r>
            <w:r w:rsidRPr="00FB0F7A">
              <w:rPr>
                <w:rFonts w:ascii="Arial" w:eastAsia="Arial" w:hAnsi="Arial" w:cs="Arial"/>
                <w:color w:val="303030"/>
                <w:sz w:val="12"/>
                <w:szCs w:val="12"/>
              </w:rPr>
              <w:t xml:space="preserve"> A2</w:t>
            </w:r>
          </w:p>
        </w:tc>
        <w:tc>
          <w:tcPr>
            <w:tcW w:w="1134" w:type="dxa"/>
          </w:tcPr>
          <w:p w14:paraId="65A426CB"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08/120)</w:t>
            </w:r>
          </w:p>
        </w:tc>
        <w:tc>
          <w:tcPr>
            <w:tcW w:w="1843" w:type="dxa"/>
          </w:tcPr>
          <w:p w14:paraId="65711635"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3E6DCEA3"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2566B705" w14:textId="77777777" w:rsidTr="00FD181C">
        <w:tc>
          <w:tcPr>
            <w:tcW w:w="1696" w:type="dxa"/>
          </w:tcPr>
          <w:p w14:paraId="48C0C4A0" w14:textId="77777777" w:rsidR="006F2A59" w:rsidRPr="00C226F2" w:rsidRDefault="006F2A59" w:rsidP="00FD181C">
            <w:pPr>
              <w:rPr>
                <w:rFonts w:ascii="Arial" w:eastAsia="Arial" w:hAnsi="Arial" w:cs="Arial"/>
                <w:sz w:val="12"/>
                <w:szCs w:val="12"/>
              </w:rPr>
            </w:pPr>
            <w:r>
              <w:rPr>
                <w:rFonts w:ascii="Arial" w:eastAsia="Arial" w:hAnsi="Arial" w:cs="Arial"/>
                <w:color w:val="303030"/>
                <w:sz w:val="12"/>
                <w:szCs w:val="12"/>
                <w:lang w:val="uk-UA"/>
              </w:rPr>
              <w:t>Вірус парагрипу  1 типу</w:t>
            </w:r>
          </w:p>
        </w:tc>
        <w:tc>
          <w:tcPr>
            <w:tcW w:w="1134" w:type="dxa"/>
          </w:tcPr>
          <w:p w14:paraId="26441813"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08/176)</w:t>
            </w:r>
          </w:p>
        </w:tc>
        <w:tc>
          <w:tcPr>
            <w:tcW w:w="1843" w:type="dxa"/>
          </w:tcPr>
          <w:p w14:paraId="1D5C649A"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7C8C174C"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6C9DD898" w14:textId="77777777" w:rsidTr="00FD181C">
        <w:tc>
          <w:tcPr>
            <w:tcW w:w="1696" w:type="dxa"/>
          </w:tcPr>
          <w:p w14:paraId="708810C2" w14:textId="77777777" w:rsidR="006F2A59" w:rsidRPr="00C226F2" w:rsidRDefault="006F2A59" w:rsidP="00FD181C">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2</w:t>
            </w:r>
            <w:r w:rsidRPr="008C385D">
              <w:rPr>
                <w:rFonts w:ascii="Arial" w:eastAsia="Arial" w:hAnsi="Arial" w:cs="Arial"/>
                <w:color w:val="303030"/>
                <w:sz w:val="12"/>
                <w:szCs w:val="12"/>
                <w:lang w:val="uk-UA"/>
              </w:rPr>
              <w:t xml:space="preserve"> типу</w:t>
            </w:r>
          </w:p>
        </w:tc>
        <w:tc>
          <w:tcPr>
            <w:tcW w:w="1134" w:type="dxa"/>
          </w:tcPr>
          <w:p w14:paraId="2EF7C96E"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08/178)</w:t>
            </w:r>
          </w:p>
        </w:tc>
        <w:tc>
          <w:tcPr>
            <w:tcW w:w="1843" w:type="dxa"/>
          </w:tcPr>
          <w:p w14:paraId="72F74A9D"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13F65815"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09318BF2" w14:textId="77777777" w:rsidTr="00FD181C">
        <w:tc>
          <w:tcPr>
            <w:tcW w:w="1696" w:type="dxa"/>
          </w:tcPr>
          <w:p w14:paraId="7E8B3D8B" w14:textId="77777777" w:rsidR="006F2A59" w:rsidRPr="00C226F2" w:rsidRDefault="006F2A59" w:rsidP="00FD181C">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3</w:t>
            </w:r>
            <w:r w:rsidRPr="008C385D">
              <w:rPr>
                <w:rFonts w:ascii="Arial" w:eastAsia="Arial" w:hAnsi="Arial" w:cs="Arial"/>
                <w:color w:val="303030"/>
                <w:sz w:val="12"/>
                <w:szCs w:val="12"/>
                <w:lang w:val="uk-UA"/>
              </w:rPr>
              <w:t xml:space="preserve"> типу</w:t>
            </w:r>
          </w:p>
        </w:tc>
        <w:tc>
          <w:tcPr>
            <w:tcW w:w="1134" w:type="dxa"/>
          </w:tcPr>
          <w:p w14:paraId="3EC5074A"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08/118)</w:t>
            </w:r>
          </w:p>
        </w:tc>
        <w:tc>
          <w:tcPr>
            <w:tcW w:w="1843" w:type="dxa"/>
          </w:tcPr>
          <w:p w14:paraId="27B57D39"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7891B74A"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F2A59" w14:paraId="7E5BC469" w14:textId="77777777" w:rsidTr="00FD181C">
        <w:tc>
          <w:tcPr>
            <w:tcW w:w="1696" w:type="dxa"/>
          </w:tcPr>
          <w:p w14:paraId="4CD27258" w14:textId="77777777" w:rsidR="006F2A59" w:rsidRPr="00C226F2" w:rsidRDefault="006F2A59" w:rsidP="00FD181C">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4</w:t>
            </w:r>
            <w:r w:rsidRPr="008C385D">
              <w:rPr>
                <w:rFonts w:ascii="Arial" w:eastAsia="Arial" w:hAnsi="Arial" w:cs="Arial"/>
                <w:color w:val="303030"/>
                <w:sz w:val="12"/>
                <w:szCs w:val="12"/>
                <w:lang w:val="uk-UA"/>
              </w:rPr>
              <w:t xml:space="preserve"> типу</w:t>
            </w:r>
          </w:p>
        </w:tc>
        <w:tc>
          <w:tcPr>
            <w:tcW w:w="1134" w:type="dxa"/>
          </w:tcPr>
          <w:p w14:paraId="407972FC" w14:textId="77777777" w:rsidR="006F2A59" w:rsidRPr="00C226F2" w:rsidRDefault="006F2A59" w:rsidP="00FD181C">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08/180)</w:t>
            </w:r>
          </w:p>
        </w:tc>
        <w:tc>
          <w:tcPr>
            <w:tcW w:w="1843" w:type="dxa"/>
          </w:tcPr>
          <w:p w14:paraId="0E3CFF4C" w14:textId="77777777" w:rsidR="006F2A59" w:rsidRPr="00C226F2" w:rsidRDefault="006F2A59" w:rsidP="00FD181C">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551AC09A" w14:textId="77777777" w:rsidR="006F2A59" w:rsidRPr="00C226F2" w:rsidRDefault="006F2A59" w:rsidP="00FD181C">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bookmarkEnd w:id="6"/>
    </w:tbl>
    <w:p w14:paraId="5A80F45A" w14:textId="77777777" w:rsidR="00AC403A" w:rsidRDefault="00AC403A">
      <w:pPr>
        <w:spacing w:after="0" w:line="240" w:lineRule="auto"/>
        <w:jc w:val="both"/>
        <w:rPr>
          <w:rFonts w:ascii="Arial" w:eastAsia="Arial" w:hAnsi="Arial" w:cs="Arial"/>
          <w:color w:val="292929"/>
          <w:sz w:val="14"/>
          <w:szCs w:val="14"/>
        </w:rPr>
      </w:pPr>
    </w:p>
    <w:p w14:paraId="202B057A" w14:textId="77777777" w:rsidR="00AC403A" w:rsidRDefault="00AC403A">
      <w:pPr>
        <w:spacing w:after="0" w:line="240" w:lineRule="auto"/>
        <w:jc w:val="both"/>
        <w:rPr>
          <w:rFonts w:ascii="Arial" w:eastAsia="Arial" w:hAnsi="Arial" w:cs="Arial"/>
          <w:b/>
          <w:color w:val="000000"/>
          <w:sz w:val="13"/>
          <w:szCs w:val="13"/>
        </w:rPr>
      </w:pPr>
    </w:p>
    <w:p w14:paraId="2D7DD890" w14:textId="77777777" w:rsidR="00AC403A" w:rsidRDefault="008A0A66">
      <w:pPr>
        <w:pStyle w:val="Heading2"/>
        <w:keepNext w:val="0"/>
        <w:widowControl w:val="0"/>
        <w:ind w:firstLine="236"/>
        <w:jc w:val="left"/>
        <w:rPr>
          <w:rFonts w:ascii="Arial" w:eastAsia="Arial" w:hAnsi="Arial" w:cs="Arial"/>
          <w:sz w:val="14"/>
          <w:szCs w:val="14"/>
        </w:rPr>
      </w:pPr>
      <w:proofErr w:type="spellStart"/>
      <w:r>
        <w:rPr>
          <w:rFonts w:ascii="Arial" w:eastAsia="Arial" w:hAnsi="Arial" w:cs="Arial"/>
          <w:sz w:val="16"/>
          <w:szCs w:val="16"/>
        </w:rPr>
        <w:t>Додаткові</w:t>
      </w:r>
      <w:proofErr w:type="spellEnd"/>
      <w:r>
        <w:rPr>
          <w:rFonts w:ascii="Arial" w:eastAsia="Arial" w:hAnsi="Arial" w:cs="Arial"/>
          <w:sz w:val="16"/>
          <w:szCs w:val="16"/>
        </w:rPr>
        <w:t xml:space="preserve"> </w:t>
      </w:r>
      <w:proofErr w:type="spellStart"/>
      <w:r>
        <w:rPr>
          <w:rFonts w:ascii="Arial" w:eastAsia="Arial" w:hAnsi="Arial" w:cs="Arial"/>
          <w:sz w:val="16"/>
          <w:szCs w:val="16"/>
        </w:rPr>
        <w:t>матеріали</w:t>
      </w:r>
      <w:proofErr w:type="spellEnd"/>
      <w:r>
        <w:rPr>
          <w:rFonts w:ascii="Arial" w:eastAsia="Arial" w:hAnsi="Arial" w:cs="Arial"/>
          <w:sz w:val="16"/>
          <w:szCs w:val="16"/>
        </w:rPr>
        <w:t xml:space="preserve"> </w:t>
      </w:r>
      <w:proofErr w:type="spellStart"/>
      <w:r>
        <w:rPr>
          <w:rFonts w:ascii="Arial" w:eastAsia="Arial" w:hAnsi="Arial" w:cs="Arial"/>
          <w:sz w:val="16"/>
          <w:szCs w:val="16"/>
        </w:rPr>
        <w:t>та</w:t>
      </w:r>
      <w:proofErr w:type="spellEnd"/>
      <w:r>
        <w:rPr>
          <w:rFonts w:ascii="Arial" w:eastAsia="Arial" w:hAnsi="Arial" w:cs="Arial"/>
          <w:sz w:val="16"/>
          <w:szCs w:val="16"/>
        </w:rPr>
        <w:t xml:space="preserve"> </w:t>
      </w:r>
      <w:proofErr w:type="spellStart"/>
      <w:r>
        <w:rPr>
          <w:rFonts w:ascii="Arial" w:eastAsia="Arial" w:hAnsi="Arial" w:cs="Arial"/>
          <w:sz w:val="16"/>
          <w:szCs w:val="16"/>
        </w:rPr>
        <w:t>обладнання</w:t>
      </w:r>
      <w:proofErr w:type="spellEnd"/>
    </w:p>
    <w:p w14:paraId="4FE9CB7A" w14:textId="7DF79F63" w:rsidR="00AC403A" w:rsidRDefault="006F2A59" w:rsidP="006F2A59">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r>
        <w:rPr>
          <w:rFonts w:ascii="Arial" w:eastAsia="Arial" w:hAnsi="Arial" w:cs="Arial"/>
          <w:color w:val="000000"/>
          <w:sz w:val="14"/>
          <w:szCs w:val="14"/>
          <w:lang w:val="uk-UA"/>
        </w:rPr>
        <w:t xml:space="preserve">Набір для виділення </w:t>
      </w:r>
      <w:proofErr w:type="spellStart"/>
      <w:r w:rsidR="008A0A66">
        <w:rPr>
          <w:rFonts w:ascii="Arial" w:eastAsia="Arial" w:hAnsi="Arial" w:cs="Arial"/>
          <w:color w:val="000000"/>
          <w:sz w:val="14"/>
          <w:szCs w:val="14"/>
        </w:rPr>
        <w:t>RevoDx</w:t>
      </w:r>
      <w:proofErr w:type="spellEnd"/>
      <w:r w:rsidR="008A0A66">
        <w:rPr>
          <w:rFonts w:ascii="Arial" w:eastAsia="Arial" w:hAnsi="Arial" w:cs="Arial"/>
          <w:color w:val="000000"/>
          <w:sz w:val="14"/>
          <w:szCs w:val="14"/>
        </w:rPr>
        <w:t xml:space="preserve"> Genomic DNA Purification Kit from Bacteria (Cat. No: IP201917; </w:t>
      </w:r>
      <w:proofErr w:type="spellStart"/>
      <w:r w:rsidR="008A0A66">
        <w:rPr>
          <w:rFonts w:ascii="Arial" w:eastAsia="Arial" w:hAnsi="Arial" w:cs="Arial"/>
          <w:sz w:val="14"/>
          <w:szCs w:val="14"/>
        </w:rPr>
        <w:t>IdilBiotech</w:t>
      </w:r>
      <w:proofErr w:type="spellEnd"/>
      <w:r w:rsidR="008A0A66">
        <w:rPr>
          <w:rFonts w:ascii="Arial" w:eastAsia="Arial" w:hAnsi="Arial" w:cs="Arial"/>
          <w:sz w:val="14"/>
          <w:szCs w:val="14"/>
        </w:rPr>
        <w:t xml:space="preserve">, </w:t>
      </w:r>
      <w:proofErr w:type="spellStart"/>
      <w:r w:rsidR="008A0A66">
        <w:rPr>
          <w:rFonts w:ascii="Arial" w:eastAsia="Arial" w:hAnsi="Arial" w:cs="Arial"/>
          <w:sz w:val="14"/>
          <w:szCs w:val="14"/>
        </w:rPr>
        <w:t>Туреччина</w:t>
      </w:r>
      <w:proofErr w:type="spellEnd"/>
      <w:r w:rsidR="008A0A66">
        <w:rPr>
          <w:rFonts w:ascii="Arial" w:eastAsia="Arial" w:hAnsi="Arial" w:cs="Arial"/>
          <w:color w:val="000000"/>
          <w:sz w:val="14"/>
          <w:szCs w:val="14"/>
        </w:rPr>
        <w:t>)</w:t>
      </w:r>
    </w:p>
    <w:p w14:paraId="572FE5E1" w14:textId="77777777" w:rsidR="00AC403A" w:rsidRPr="00D2442E" w:rsidRDefault="008A0A66" w:rsidP="006F2A59">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Ампліфікатор для ПЛР у режимі реального часу</w:t>
      </w:r>
    </w:p>
    <w:p w14:paraId="6392CB6B" w14:textId="77777777" w:rsidR="00AC403A" w:rsidRPr="00D2442E" w:rsidRDefault="008A0A66" w:rsidP="006F2A59">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 xml:space="preserve">Відповідні ЗІЗ (халат, рукавички, окуляри, тощо) </w:t>
      </w:r>
    </w:p>
    <w:p w14:paraId="1192AA2E" w14:textId="77777777" w:rsidR="00AC403A" w:rsidRDefault="008A0A66" w:rsidP="006F2A59">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proofErr w:type="spellStart"/>
      <w:r>
        <w:rPr>
          <w:rFonts w:ascii="Arial" w:eastAsia="Arial" w:hAnsi="Arial" w:cs="Arial"/>
          <w:sz w:val="14"/>
          <w:szCs w:val="14"/>
        </w:rPr>
        <w:t>Мікропіпетки</w:t>
      </w:r>
      <w:proofErr w:type="spellEnd"/>
      <w:r>
        <w:rPr>
          <w:rFonts w:ascii="Arial" w:eastAsia="Arial" w:hAnsi="Arial" w:cs="Arial"/>
          <w:sz w:val="14"/>
          <w:szCs w:val="14"/>
        </w:rPr>
        <w:t xml:space="preserve"> (0.5 </w:t>
      </w:r>
      <w:proofErr w:type="spellStart"/>
      <w:r>
        <w:rPr>
          <w:rFonts w:ascii="Arial" w:eastAsia="Arial" w:hAnsi="Arial" w:cs="Arial"/>
          <w:sz w:val="14"/>
          <w:szCs w:val="14"/>
        </w:rPr>
        <w:t>мкл</w:t>
      </w:r>
      <w:proofErr w:type="spellEnd"/>
      <w:r>
        <w:rPr>
          <w:rFonts w:ascii="Arial" w:eastAsia="Arial" w:hAnsi="Arial" w:cs="Arial"/>
          <w:sz w:val="14"/>
          <w:szCs w:val="14"/>
        </w:rPr>
        <w:t xml:space="preserve"> – 1000 </w:t>
      </w:r>
      <w:proofErr w:type="spellStart"/>
      <w:r>
        <w:rPr>
          <w:rFonts w:ascii="Arial" w:eastAsia="Arial" w:hAnsi="Arial" w:cs="Arial"/>
          <w:sz w:val="14"/>
          <w:szCs w:val="14"/>
        </w:rPr>
        <w:t>мкл</w:t>
      </w:r>
      <w:proofErr w:type="spellEnd"/>
      <w:r>
        <w:rPr>
          <w:rFonts w:ascii="Arial" w:eastAsia="Arial" w:hAnsi="Arial" w:cs="Arial"/>
          <w:sz w:val="14"/>
          <w:szCs w:val="14"/>
        </w:rPr>
        <w:t>)</w:t>
      </w:r>
    </w:p>
    <w:p w14:paraId="4297662D" w14:textId="77777777" w:rsidR="00AC403A" w:rsidRPr="00D2442E" w:rsidRDefault="008A0A66" w:rsidP="006F2A59">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 xml:space="preserve">Наконечники для дозаторів з аерозольним фільтром та маркуванням </w:t>
      </w:r>
      <w:r>
        <w:rPr>
          <w:rFonts w:ascii="Arial" w:eastAsia="Arial" w:hAnsi="Arial" w:cs="Arial"/>
          <w:sz w:val="14"/>
          <w:szCs w:val="14"/>
        </w:rPr>
        <w:t>DNase</w:t>
      </w:r>
      <w:r w:rsidRPr="00D2442E">
        <w:rPr>
          <w:rFonts w:ascii="Arial" w:eastAsia="Arial" w:hAnsi="Arial" w:cs="Arial"/>
          <w:sz w:val="14"/>
          <w:szCs w:val="14"/>
          <w:lang w:val="ru-RU"/>
        </w:rPr>
        <w:t>/</w:t>
      </w:r>
      <w:r>
        <w:rPr>
          <w:rFonts w:ascii="Arial" w:eastAsia="Arial" w:hAnsi="Arial" w:cs="Arial"/>
          <w:sz w:val="14"/>
          <w:szCs w:val="14"/>
        </w:rPr>
        <w:t>RNase</w:t>
      </w:r>
      <w:r w:rsidRPr="00D2442E">
        <w:rPr>
          <w:rFonts w:ascii="Arial" w:eastAsia="Arial" w:hAnsi="Arial" w:cs="Arial"/>
          <w:sz w:val="14"/>
          <w:szCs w:val="14"/>
          <w:lang w:val="ru-RU"/>
        </w:rPr>
        <w:t>-</w:t>
      </w:r>
      <w:r>
        <w:rPr>
          <w:rFonts w:ascii="Arial" w:eastAsia="Arial" w:hAnsi="Arial" w:cs="Arial"/>
          <w:sz w:val="14"/>
          <w:szCs w:val="14"/>
        </w:rPr>
        <w:t>free</w:t>
      </w:r>
    </w:p>
    <w:p w14:paraId="4537A06B" w14:textId="77777777" w:rsidR="00AC403A" w:rsidRPr="00D2442E" w:rsidRDefault="008A0A66" w:rsidP="006F2A59">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 xml:space="preserve">Мікропробірки 1,5 мл з маркуванням </w:t>
      </w:r>
      <w:r>
        <w:rPr>
          <w:rFonts w:ascii="Arial" w:eastAsia="Arial" w:hAnsi="Arial" w:cs="Arial"/>
          <w:sz w:val="14"/>
          <w:szCs w:val="14"/>
        </w:rPr>
        <w:t>DNase</w:t>
      </w:r>
      <w:r w:rsidRPr="00D2442E">
        <w:rPr>
          <w:rFonts w:ascii="Arial" w:eastAsia="Arial" w:hAnsi="Arial" w:cs="Arial"/>
          <w:sz w:val="14"/>
          <w:szCs w:val="14"/>
          <w:lang w:val="ru-RU"/>
        </w:rPr>
        <w:t>/</w:t>
      </w:r>
      <w:r>
        <w:rPr>
          <w:rFonts w:ascii="Arial" w:eastAsia="Arial" w:hAnsi="Arial" w:cs="Arial"/>
          <w:sz w:val="14"/>
          <w:szCs w:val="14"/>
        </w:rPr>
        <w:t>RNase</w:t>
      </w:r>
      <w:r w:rsidRPr="00D2442E">
        <w:rPr>
          <w:rFonts w:ascii="Arial" w:eastAsia="Arial" w:hAnsi="Arial" w:cs="Arial"/>
          <w:sz w:val="14"/>
          <w:szCs w:val="14"/>
          <w:lang w:val="ru-RU"/>
        </w:rPr>
        <w:t>-</w:t>
      </w:r>
      <w:r>
        <w:rPr>
          <w:rFonts w:ascii="Arial" w:eastAsia="Arial" w:hAnsi="Arial" w:cs="Arial"/>
          <w:sz w:val="14"/>
          <w:szCs w:val="14"/>
        </w:rPr>
        <w:t>free</w:t>
      </w:r>
      <w:r w:rsidRPr="00D2442E">
        <w:rPr>
          <w:rFonts w:ascii="Arial" w:eastAsia="Arial" w:hAnsi="Arial" w:cs="Arial"/>
          <w:sz w:val="14"/>
          <w:szCs w:val="14"/>
          <w:lang w:val="ru-RU"/>
        </w:rPr>
        <w:t xml:space="preserve"> </w:t>
      </w:r>
    </w:p>
    <w:p w14:paraId="0211FB12" w14:textId="77777777" w:rsidR="00AC403A" w:rsidRDefault="008A0A66" w:rsidP="006F2A59">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proofErr w:type="spellStart"/>
      <w:r>
        <w:rPr>
          <w:rFonts w:ascii="Arial" w:eastAsia="Arial" w:hAnsi="Arial" w:cs="Arial"/>
          <w:sz w:val="14"/>
          <w:szCs w:val="14"/>
        </w:rPr>
        <w:t>Вихровий</w:t>
      </w:r>
      <w:proofErr w:type="spellEnd"/>
      <w:r>
        <w:rPr>
          <w:rFonts w:ascii="Arial" w:eastAsia="Arial" w:hAnsi="Arial" w:cs="Arial"/>
          <w:sz w:val="14"/>
          <w:szCs w:val="14"/>
        </w:rPr>
        <w:t xml:space="preserve"> </w:t>
      </w:r>
      <w:proofErr w:type="spellStart"/>
      <w:r>
        <w:rPr>
          <w:rFonts w:ascii="Arial" w:eastAsia="Arial" w:hAnsi="Arial" w:cs="Arial"/>
          <w:sz w:val="14"/>
          <w:szCs w:val="14"/>
        </w:rPr>
        <w:t>змішувач</w:t>
      </w:r>
      <w:proofErr w:type="spellEnd"/>
      <w:r>
        <w:rPr>
          <w:rFonts w:ascii="Arial" w:eastAsia="Arial" w:hAnsi="Arial" w:cs="Arial"/>
          <w:sz w:val="14"/>
          <w:szCs w:val="14"/>
        </w:rPr>
        <w:t xml:space="preserve"> (</w:t>
      </w:r>
      <w:proofErr w:type="spellStart"/>
      <w:r>
        <w:rPr>
          <w:rFonts w:ascii="Arial" w:eastAsia="Arial" w:hAnsi="Arial" w:cs="Arial"/>
          <w:sz w:val="14"/>
          <w:szCs w:val="14"/>
        </w:rPr>
        <w:t>вортекс</w:t>
      </w:r>
      <w:proofErr w:type="spellEnd"/>
      <w:r>
        <w:rPr>
          <w:rFonts w:ascii="Arial" w:eastAsia="Arial" w:hAnsi="Arial" w:cs="Arial"/>
          <w:sz w:val="14"/>
          <w:szCs w:val="14"/>
        </w:rPr>
        <w:t xml:space="preserve">) </w:t>
      </w:r>
    </w:p>
    <w:p w14:paraId="06D99EFC" w14:textId="77777777" w:rsidR="00AC403A" w:rsidRPr="00D2442E" w:rsidRDefault="008A0A66" w:rsidP="006F2A59">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 xml:space="preserve">Настільна мікроцентрифуга для ПЛР-планшетів/стрип-пробірок </w:t>
      </w:r>
    </w:p>
    <w:p w14:paraId="65B4DAED" w14:textId="77777777" w:rsidR="00AC403A" w:rsidRPr="00D2442E" w:rsidRDefault="008A0A66" w:rsidP="006F2A59">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 xml:space="preserve">Настільна мікроцентрифуга для пробірок об'ємом 1,5-2,0 мл </w:t>
      </w:r>
    </w:p>
    <w:p w14:paraId="663F9B77" w14:textId="77777777" w:rsidR="00AC403A" w:rsidRPr="00D2442E" w:rsidRDefault="008A0A66" w:rsidP="006F2A59">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D2442E">
        <w:rPr>
          <w:rFonts w:ascii="Arial" w:eastAsia="Arial" w:hAnsi="Arial" w:cs="Arial"/>
          <w:sz w:val="14"/>
          <w:szCs w:val="14"/>
          <w:lang w:val="ru-RU"/>
        </w:rPr>
        <w:t>Пробірки або планшети для ПЛР у реальному часі.</w:t>
      </w:r>
    </w:p>
    <w:p w14:paraId="313C0BEF" w14:textId="77777777" w:rsidR="00AC403A" w:rsidRPr="00D2442E" w:rsidRDefault="00AC403A">
      <w:pPr>
        <w:pBdr>
          <w:top w:val="nil"/>
          <w:left w:val="nil"/>
          <w:bottom w:val="nil"/>
          <w:right w:val="nil"/>
          <w:between w:val="nil"/>
        </w:pBdr>
        <w:spacing w:after="0" w:line="240" w:lineRule="auto"/>
        <w:ind w:left="142"/>
        <w:jc w:val="both"/>
        <w:rPr>
          <w:rFonts w:ascii="Arial" w:eastAsia="Arial" w:hAnsi="Arial" w:cs="Arial"/>
          <w:color w:val="000000"/>
          <w:sz w:val="14"/>
          <w:szCs w:val="14"/>
          <w:lang w:val="ru-RU"/>
        </w:rPr>
      </w:pPr>
    </w:p>
    <w:p w14:paraId="67A29249" w14:textId="77777777" w:rsidR="00AC403A" w:rsidRPr="00D2442E" w:rsidRDefault="00AC403A">
      <w:pPr>
        <w:spacing w:after="0" w:line="240" w:lineRule="auto"/>
        <w:jc w:val="both"/>
        <w:rPr>
          <w:rFonts w:ascii="Arial" w:eastAsia="Arial" w:hAnsi="Arial" w:cs="Arial"/>
          <w:b/>
          <w:color w:val="000000"/>
          <w:sz w:val="16"/>
          <w:szCs w:val="16"/>
          <w:lang w:val="ru-RU"/>
        </w:rPr>
      </w:pPr>
    </w:p>
    <w:p w14:paraId="62D2D8C7" w14:textId="77777777" w:rsidR="00AC403A" w:rsidRPr="00D2442E" w:rsidRDefault="008A0A66">
      <w:pPr>
        <w:spacing w:after="0" w:line="240" w:lineRule="auto"/>
        <w:jc w:val="both"/>
        <w:rPr>
          <w:rFonts w:ascii="Arial" w:eastAsia="Arial" w:hAnsi="Arial" w:cs="Arial"/>
          <w:b/>
          <w:sz w:val="16"/>
          <w:szCs w:val="16"/>
          <w:lang w:val="ru-RU"/>
        </w:rPr>
      </w:pPr>
      <w:r w:rsidRPr="00D2442E">
        <w:rPr>
          <w:rFonts w:ascii="Arial" w:eastAsia="Arial" w:hAnsi="Arial" w:cs="Arial"/>
          <w:b/>
          <w:sz w:val="16"/>
          <w:szCs w:val="16"/>
          <w:lang w:val="ru-RU"/>
        </w:rPr>
        <w:t>Підготовка зразків</w:t>
      </w:r>
    </w:p>
    <w:p w14:paraId="4DD33777" w14:textId="77777777" w:rsidR="00AC403A" w:rsidRPr="00D2442E" w:rsidRDefault="008A0A66">
      <w:pPr>
        <w:spacing w:after="0" w:line="240" w:lineRule="auto"/>
        <w:jc w:val="both"/>
        <w:rPr>
          <w:rFonts w:ascii="Arial" w:eastAsia="Arial" w:hAnsi="Arial" w:cs="Arial"/>
          <w:sz w:val="14"/>
          <w:szCs w:val="14"/>
          <w:lang w:val="ru-RU"/>
        </w:rPr>
      </w:pPr>
      <w:r w:rsidRPr="00D2442E">
        <w:rPr>
          <w:rFonts w:ascii="Arial" w:eastAsia="Arial" w:hAnsi="Arial" w:cs="Arial"/>
          <w:sz w:val="14"/>
          <w:szCs w:val="14"/>
          <w:lang w:val="ru-RU"/>
        </w:rPr>
        <w:t>Цей набір валідовано для використання із зразками сечі, урогенітальними або цервікальними мазками.</w:t>
      </w:r>
      <w:r w:rsidRPr="00D2442E">
        <w:rPr>
          <w:rFonts w:ascii="Arial" w:eastAsia="Arial" w:hAnsi="Arial" w:cs="Arial"/>
          <w:color w:val="000000"/>
          <w:sz w:val="14"/>
          <w:szCs w:val="14"/>
          <w:lang w:val="ru-RU"/>
        </w:rPr>
        <w:t xml:space="preserve"> </w:t>
      </w:r>
      <w:r w:rsidRPr="00D2442E">
        <w:rPr>
          <w:rFonts w:ascii="Arial" w:eastAsia="Arial" w:hAnsi="Arial" w:cs="Arial"/>
          <w:sz w:val="14"/>
          <w:szCs w:val="14"/>
          <w:lang w:val="ru-RU"/>
        </w:rPr>
        <w:t xml:space="preserve">Крім того, з набором можна використовувати всі зразки нуклеїнових кислот, придатних для аналізів які підходять для аналізів </w:t>
      </w:r>
      <w:r>
        <w:rPr>
          <w:rFonts w:ascii="Arial" w:eastAsia="Arial" w:hAnsi="Arial" w:cs="Arial"/>
          <w:sz w:val="14"/>
          <w:szCs w:val="14"/>
        </w:rPr>
        <w:t>qPCR</w:t>
      </w:r>
      <w:r w:rsidRPr="00D2442E">
        <w:rPr>
          <w:rFonts w:ascii="Arial" w:eastAsia="Arial" w:hAnsi="Arial" w:cs="Arial"/>
          <w:sz w:val="14"/>
          <w:szCs w:val="14"/>
          <w:lang w:val="ru-RU"/>
        </w:rPr>
        <w:t>. Клінічні зразки слід розглядати як потенційно інфекційні; під час забору та обробки зразків необхідно дотримуватись запобіжних заходів.</w:t>
      </w:r>
    </w:p>
    <w:p w14:paraId="3B039CA8" w14:textId="77777777" w:rsidR="00AC403A" w:rsidRPr="00D2442E" w:rsidRDefault="008A0A66">
      <w:pPr>
        <w:spacing w:after="0" w:line="240" w:lineRule="auto"/>
        <w:jc w:val="both"/>
        <w:rPr>
          <w:rFonts w:ascii="Arial" w:eastAsia="Arial" w:hAnsi="Arial" w:cs="Arial"/>
          <w:sz w:val="14"/>
          <w:szCs w:val="14"/>
          <w:lang w:val="ru-RU"/>
        </w:rPr>
      </w:pPr>
      <w:r w:rsidRPr="00D2442E">
        <w:rPr>
          <w:rFonts w:ascii="Arial" w:eastAsia="Arial" w:hAnsi="Arial" w:cs="Arial"/>
          <w:sz w:val="14"/>
          <w:szCs w:val="14"/>
          <w:lang w:val="ru-RU"/>
        </w:rPr>
        <w:t>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14:paraId="149DBD5D" w14:textId="77777777" w:rsidR="00AC403A" w:rsidRPr="00D2442E" w:rsidRDefault="008A0A66">
      <w:pPr>
        <w:spacing w:after="0" w:line="240" w:lineRule="auto"/>
        <w:jc w:val="both"/>
        <w:rPr>
          <w:rFonts w:ascii="Arial" w:eastAsia="Arial" w:hAnsi="Arial" w:cs="Arial"/>
          <w:sz w:val="14"/>
          <w:szCs w:val="14"/>
          <w:lang w:val="ru-RU"/>
        </w:rPr>
      </w:pPr>
      <w:r w:rsidRPr="00D2442E">
        <w:rPr>
          <w:rFonts w:ascii="Arial" w:eastAsia="Arial" w:hAnsi="Arial" w:cs="Arial"/>
          <w:sz w:val="14"/>
          <w:szCs w:val="14"/>
          <w:lang w:val="ru-RU"/>
        </w:rPr>
        <w:t>Після збору не зберігайте зразки при кімнатній температурі довше 4 годин. Транспортування зразків повинно відповідати національним або місцевим правилам.</w:t>
      </w:r>
    </w:p>
    <w:p w14:paraId="02765495" w14:textId="77777777" w:rsidR="00AC403A" w:rsidRPr="00D2442E" w:rsidRDefault="00AC403A">
      <w:pPr>
        <w:spacing w:after="0" w:line="240" w:lineRule="auto"/>
        <w:ind w:left="142"/>
        <w:jc w:val="both"/>
        <w:rPr>
          <w:rFonts w:ascii="Arial" w:eastAsia="Arial" w:hAnsi="Arial" w:cs="Arial"/>
          <w:color w:val="000000"/>
          <w:sz w:val="14"/>
          <w:szCs w:val="14"/>
          <w:lang w:val="ru-RU"/>
        </w:rPr>
      </w:pPr>
    </w:p>
    <w:p w14:paraId="109789A9" w14:textId="77777777" w:rsidR="00AC403A" w:rsidRPr="00D2442E" w:rsidRDefault="008A0A66">
      <w:pPr>
        <w:spacing w:after="0" w:line="240" w:lineRule="auto"/>
        <w:jc w:val="both"/>
        <w:rPr>
          <w:rFonts w:ascii="Arial" w:eastAsia="Arial" w:hAnsi="Arial" w:cs="Arial"/>
          <w:b/>
          <w:sz w:val="16"/>
          <w:szCs w:val="16"/>
          <w:lang w:val="ru-RU"/>
        </w:rPr>
      </w:pPr>
      <w:r w:rsidRPr="00D2442E">
        <w:rPr>
          <w:rFonts w:ascii="Arial" w:eastAsia="Arial" w:hAnsi="Arial" w:cs="Arial"/>
          <w:b/>
          <w:sz w:val="16"/>
          <w:szCs w:val="16"/>
          <w:lang w:val="ru-RU"/>
        </w:rPr>
        <w:t>Протокол</w:t>
      </w:r>
    </w:p>
    <w:p w14:paraId="2088CE59" w14:textId="77777777" w:rsidR="00AC403A" w:rsidRPr="00D2442E" w:rsidRDefault="008A0A66" w:rsidP="006F2A59">
      <w:pPr>
        <w:spacing w:before="113" w:after="0" w:line="240" w:lineRule="auto"/>
        <w:jc w:val="both"/>
        <w:rPr>
          <w:rFonts w:ascii="Arial" w:eastAsia="Arial" w:hAnsi="Arial" w:cs="Arial"/>
          <w:sz w:val="14"/>
          <w:szCs w:val="14"/>
          <w:lang w:val="ru-RU"/>
        </w:rPr>
      </w:pPr>
      <w:r w:rsidRPr="00D2442E">
        <w:rPr>
          <w:rFonts w:ascii="Arial" w:eastAsia="Arial" w:hAnsi="Arial" w:cs="Arial"/>
          <w:b/>
          <w:sz w:val="14"/>
          <w:szCs w:val="14"/>
          <w:lang w:val="ru-RU"/>
        </w:rPr>
        <w:t xml:space="preserve">Виділення ДНК </w:t>
      </w:r>
      <w:r w:rsidRPr="00D2442E">
        <w:rPr>
          <w:rFonts w:ascii="Arial" w:eastAsia="Arial" w:hAnsi="Arial" w:cs="Arial"/>
          <w:sz w:val="14"/>
          <w:szCs w:val="14"/>
          <w:lang w:val="ru-RU"/>
        </w:rPr>
        <w:t>Для виділення ДНК збудника з клінічних зразків</w:t>
      </w:r>
      <w:r w:rsidRPr="00D2442E">
        <w:rPr>
          <w:rFonts w:ascii="Arial" w:eastAsia="Arial" w:hAnsi="Arial" w:cs="Arial"/>
          <w:color w:val="000000"/>
          <w:sz w:val="14"/>
          <w:szCs w:val="14"/>
          <w:lang w:val="ru-RU"/>
        </w:rPr>
        <w:t xml:space="preserve"> слід використовувати набір </w:t>
      </w:r>
      <w:proofErr w:type="spellStart"/>
      <w:r>
        <w:rPr>
          <w:rFonts w:ascii="Arial" w:eastAsia="Arial" w:hAnsi="Arial" w:cs="Arial"/>
          <w:color w:val="000000"/>
          <w:sz w:val="14"/>
          <w:szCs w:val="14"/>
        </w:rPr>
        <w:t>RevoDx</w:t>
      </w:r>
      <w:proofErr w:type="spellEnd"/>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Genomic</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DNA</w:t>
      </w:r>
      <w:r w:rsidRPr="00D2442E">
        <w:rPr>
          <w:rFonts w:ascii="Arial" w:eastAsia="Arial" w:hAnsi="Arial" w:cs="Arial"/>
          <w:sz w:val="14"/>
          <w:szCs w:val="14"/>
          <w:lang w:val="ru-RU"/>
        </w:rPr>
        <w:t xml:space="preserve"> </w:t>
      </w:r>
      <w:r>
        <w:rPr>
          <w:rFonts w:ascii="Arial" w:eastAsia="Arial" w:hAnsi="Arial" w:cs="Arial"/>
          <w:color w:val="000000"/>
          <w:sz w:val="14"/>
          <w:szCs w:val="14"/>
        </w:rPr>
        <w:t>Purification</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from</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Bacteria</w:t>
      </w:r>
      <w:r w:rsidRPr="00D2442E">
        <w:rPr>
          <w:rFonts w:ascii="Arial" w:eastAsia="Arial" w:hAnsi="Arial" w:cs="Arial"/>
          <w:color w:val="000000"/>
          <w:sz w:val="14"/>
          <w:szCs w:val="14"/>
          <w:lang w:val="ru-RU"/>
        </w:rPr>
        <w:t xml:space="preserve">.  </w:t>
      </w:r>
      <w:r w:rsidRPr="00D2442E">
        <w:rPr>
          <w:rFonts w:ascii="Arial" w:eastAsia="Arial" w:hAnsi="Arial" w:cs="Arial"/>
          <w:sz w:val="14"/>
          <w:szCs w:val="14"/>
          <w:lang w:val="ru-RU"/>
        </w:rPr>
        <w:t>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14:paraId="3B60EE6B" w14:textId="77777777" w:rsidR="00AC403A" w:rsidRPr="00D2442E" w:rsidRDefault="008A0A66">
      <w:pPr>
        <w:spacing w:after="0" w:line="240" w:lineRule="auto"/>
        <w:jc w:val="both"/>
        <w:rPr>
          <w:rFonts w:ascii="ArialMT" w:eastAsia="ArialMT" w:hAnsi="ArialMT" w:cs="ArialMT"/>
          <w:color w:val="212121"/>
          <w:sz w:val="14"/>
          <w:szCs w:val="14"/>
          <w:lang w:val="ru-RU"/>
        </w:rPr>
      </w:pPr>
      <w:r w:rsidRPr="00D2442E">
        <w:rPr>
          <w:rFonts w:ascii="Arial" w:eastAsia="Arial" w:hAnsi="Arial" w:cs="Arial"/>
          <w:b/>
          <w:sz w:val="14"/>
          <w:szCs w:val="14"/>
          <w:lang w:val="ru-RU"/>
        </w:rPr>
        <w:t xml:space="preserve">Внутрішній контроль </w:t>
      </w:r>
      <w:r w:rsidRPr="00D2442E">
        <w:rPr>
          <w:rFonts w:ascii="Arial" w:eastAsia="Arial" w:hAnsi="Arial" w:cs="Arial"/>
          <w:b/>
          <w:color w:val="000000"/>
          <w:sz w:val="14"/>
          <w:szCs w:val="14"/>
          <w:lang w:val="ru-RU"/>
        </w:rPr>
        <w:t xml:space="preserve"> </w:t>
      </w:r>
      <w:r w:rsidRPr="00D2442E">
        <w:rPr>
          <w:rFonts w:ascii="Arial" w:eastAsia="Arial" w:hAnsi="Arial" w:cs="Arial"/>
          <w:sz w:val="14"/>
          <w:szCs w:val="14"/>
          <w:lang w:val="ru-RU"/>
        </w:rPr>
        <w:t>Внутрішній контроль (ВК), мішенню якого є РНКаза Р людини, потрібен для підтвердження потрапляння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p>
    <w:p w14:paraId="10A760A8" w14:textId="77777777" w:rsidR="00AC403A" w:rsidRPr="00D2442E" w:rsidRDefault="008A0A66">
      <w:pPr>
        <w:spacing w:after="0" w:line="240" w:lineRule="auto"/>
        <w:jc w:val="both"/>
        <w:rPr>
          <w:rFonts w:ascii="Arial" w:eastAsia="Arial" w:hAnsi="Arial" w:cs="Arial"/>
          <w:color w:val="000000"/>
          <w:sz w:val="14"/>
          <w:szCs w:val="14"/>
          <w:lang w:val="ru-RU"/>
        </w:rPr>
      </w:pPr>
      <w:r w:rsidRPr="00D2442E">
        <w:rPr>
          <w:rFonts w:ascii="Arial" w:eastAsia="Arial" w:hAnsi="Arial" w:cs="Arial"/>
          <w:b/>
          <w:sz w:val="14"/>
          <w:szCs w:val="14"/>
          <w:lang w:val="ru-RU"/>
        </w:rPr>
        <w:t>Позитивний контроль</w:t>
      </w:r>
      <w:r w:rsidRPr="00D2442E">
        <w:rPr>
          <w:rFonts w:ascii="Arial" w:eastAsia="Arial" w:hAnsi="Arial" w:cs="Arial"/>
          <w:b/>
          <w:color w:val="000000"/>
          <w:sz w:val="14"/>
          <w:szCs w:val="14"/>
          <w:lang w:val="ru-RU"/>
        </w:rPr>
        <w:t xml:space="preserve"> </w:t>
      </w:r>
      <w:r w:rsidRPr="00D2442E">
        <w:rPr>
          <w:rFonts w:ascii="Arial" w:eastAsia="Arial" w:hAnsi="Arial" w:cs="Arial"/>
          <w:sz w:val="14"/>
          <w:szCs w:val="14"/>
          <w:lang w:val="ru-RU"/>
        </w:rPr>
        <w:t xml:space="preserve">Значення </w:t>
      </w:r>
      <w:r>
        <w:rPr>
          <w:rFonts w:ascii="Arial" w:eastAsia="Arial" w:hAnsi="Arial" w:cs="Arial"/>
          <w:sz w:val="14"/>
          <w:szCs w:val="14"/>
        </w:rPr>
        <w:t>Ct</w:t>
      </w:r>
      <w:r w:rsidRPr="00D2442E">
        <w:rPr>
          <w:rFonts w:ascii="Arial" w:eastAsia="Arial" w:hAnsi="Arial" w:cs="Arial"/>
          <w:sz w:val="14"/>
          <w:szCs w:val="14"/>
          <w:lang w:val="ru-RU"/>
        </w:rPr>
        <w:t xml:space="preserve"> позитивного контролю має дорівнювати 28 ± 4, інші значення вказують на наявність проблем.</w:t>
      </w:r>
    </w:p>
    <w:p w14:paraId="0033C216" w14:textId="77777777" w:rsidR="00AC403A" w:rsidRPr="00D2442E" w:rsidRDefault="00AC403A">
      <w:pPr>
        <w:spacing w:after="0" w:line="240" w:lineRule="auto"/>
        <w:jc w:val="both"/>
        <w:rPr>
          <w:rFonts w:ascii="Arial" w:eastAsia="Arial" w:hAnsi="Arial" w:cs="Arial"/>
          <w:b/>
          <w:color w:val="000000"/>
          <w:sz w:val="14"/>
          <w:szCs w:val="14"/>
          <w:lang w:val="ru-RU"/>
        </w:rPr>
      </w:pPr>
    </w:p>
    <w:p w14:paraId="5CA96A2E" w14:textId="77777777" w:rsidR="00AC403A" w:rsidRPr="00D2442E" w:rsidRDefault="008A0A66">
      <w:pPr>
        <w:spacing w:after="0" w:line="240" w:lineRule="auto"/>
        <w:jc w:val="both"/>
        <w:rPr>
          <w:rFonts w:ascii="Arial" w:eastAsia="Arial" w:hAnsi="Arial" w:cs="Arial"/>
          <w:b/>
          <w:sz w:val="14"/>
          <w:szCs w:val="14"/>
          <w:lang w:val="ru-RU"/>
        </w:rPr>
      </w:pPr>
      <w:r w:rsidRPr="00D2442E">
        <w:rPr>
          <w:rFonts w:ascii="Arial" w:eastAsia="Arial" w:hAnsi="Arial" w:cs="Arial"/>
          <w:b/>
          <w:sz w:val="14"/>
          <w:szCs w:val="14"/>
          <w:lang w:val="ru-RU"/>
        </w:rPr>
        <w:t>Протокол ПЛР</w:t>
      </w:r>
    </w:p>
    <w:p w14:paraId="6A5B5CA6" w14:textId="77777777" w:rsidR="00AC403A" w:rsidRPr="00D2442E" w:rsidRDefault="008A0A66">
      <w:pPr>
        <w:widowControl w:val="0"/>
        <w:spacing w:before="60" w:after="0" w:line="240" w:lineRule="auto"/>
        <w:jc w:val="both"/>
        <w:rPr>
          <w:rFonts w:ascii="Arial" w:eastAsia="Arial" w:hAnsi="Arial" w:cs="Arial"/>
          <w:sz w:val="14"/>
          <w:szCs w:val="14"/>
          <w:lang w:val="ru-RU"/>
        </w:rPr>
      </w:pPr>
      <w:r w:rsidRPr="00D2442E">
        <w:rPr>
          <w:rFonts w:ascii="Arial" w:eastAsia="Arial" w:hAnsi="Arial" w:cs="Arial"/>
          <w:b/>
          <w:color w:val="000000"/>
          <w:sz w:val="12"/>
          <w:szCs w:val="12"/>
          <w:lang w:val="ru-RU"/>
        </w:rPr>
        <w:t>1</w:t>
      </w:r>
      <w:r w:rsidRPr="00D2442E">
        <w:rPr>
          <w:rFonts w:ascii="Arial" w:eastAsia="Arial" w:hAnsi="Arial" w:cs="Arial"/>
          <w:b/>
          <w:color w:val="000000"/>
          <w:sz w:val="14"/>
          <w:szCs w:val="14"/>
          <w:lang w:val="ru-RU"/>
        </w:rPr>
        <w:t xml:space="preserve">. </w:t>
      </w:r>
      <w:r w:rsidRPr="00D2442E">
        <w:rPr>
          <w:rFonts w:ascii="Arial" w:eastAsia="Arial" w:hAnsi="Arial" w:cs="Arial"/>
          <w:sz w:val="14"/>
          <w:szCs w:val="14"/>
          <w:lang w:val="ru-RU"/>
        </w:rPr>
        <w:t>Розморозьте всі компоненти при кімнатній температурі, крім</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C</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Trachomatis</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D2442E">
        <w:rPr>
          <w:rFonts w:ascii="Arial" w:eastAsia="Arial" w:hAnsi="Arial" w:cs="Arial"/>
          <w:color w:val="000000"/>
          <w:sz w:val="14"/>
          <w:szCs w:val="14"/>
          <w:lang w:val="ru-RU"/>
        </w:rPr>
        <w:t xml:space="preserve"> 2. </w:t>
      </w:r>
      <w:r w:rsidRPr="00D2442E">
        <w:rPr>
          <w:rFonts w:ascii="Arial" w:eastAsia="Arial" w:hAnsi="Arial" w:cs="Arial"/>
          <w:sz w:val="14"/>
          <w:szCs w:val="14"/>
          <w:lang w:val="ru-RU"/>
        </w:rPr>
        <w:t xml:space="preserve">Покладіть компонент </w:t>
      </w:r>
      <w:r>
        <w:rPr>
          <w:rFonts w:ascii="Arial" w:eastAsia="Arial" w:hAnsi="Arial" w:cs="Arial"/>
          <w:color w:val="000000"/>
          <w:sz w:val="14"/>
          <w:szCs w:val="14"/>
        </w:rPr>
        <w:t>C</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Trachomatis</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D2442E">
        <w:rPr>
          <w:rFonts w:ascii="Arial" w:eastAsia="Arial" w:hAnsi="Arial" w:cs="Arial"/>
          <w:color w:val="000000"/>
          <w:sz w:val="14"/>
          <w:szCs w:val="14"/>
          <w:lang w:val="ru-RU"/>
        </w:rPr>
        <w:t xml:space="preserve"> 2 </w:t>
      </w:r>
      <w:r w:rsidRPr="00D2442E">
        <w:rPr>
          <w:rFonts w:ascii="Arial" w:eastAsia="Arial" w:hAnsi="Arial" w:cs="Arial"/>
          <w:sz w:val="14"/>
          <w:szCs w:val="14"/>
          <w:lang w:val="ru-RU"/>
        </w:rPr>
        <w:t>на лід</w:t>
      </w:r>
      <w:r w:rsidRPr="00D2442E">
        <w:rPr>
          <w:rFonts w:ascii="Arial" w:eastAsia="Arial" w:hAnsi="Arial" w:cs="Arial"/>
          <w:color w:val="000000"/>
          <w:sz w:val="14"/>
          <w:szCs w:val="14"/>
          <w:lang w:val="ru-RU"/>
        </w:rPr>
        <w:t xml:space="preserve">. </w:t>
      </w:r>
      <w:r w:rsidRPr="00D2442E">
        <w:rPr>
          <w:rFonts w:ascii="Arial" w:eastAsia="Arial" w:hAnsi="Arial" w:cs="Arial"/>
          <w:sz w:val="14"/>
          <w:szCs w:val="14"/>
          <w:lang w:val="ru-RU"/>
        </w:rPr>
        <w:t>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4DFE30C8" w14:textId="77777777" w:rsidR="00AC403A" w:rsidRPr="00D2442E" w:rsidRDefault="008A0A66">
      <w:pPr>
        <w:widowControl w:val="0"/>
        <w:spacing w:before="60" w:after="0" w:line="240" w:lineRule="auto"/>
        <w:jc w:val="both"/>
        <w:rPr>
          <w:rFonts w:ascii="Arial" w:eastAsia="Arial" w:hAnsi="Arial" w:cs="Arial"/>
          <w:sz w:val="14"/>
          <w:szCs w:val="14"/>
          <w:lang w:val="ru-RU"/>
        </w:rPr>
      </w:pPr>
      <w:r w:rsidRPr="00D2442E">
        <w:rPr>
          <w:rFonts w:ascii="Arial" w:eastAsia="Arial" w:hAnsi="Arial" w:cs="Arial"/>
          <w:b/>
          <w:color w:val="000000"/>
          <w:sz w:val="14"/>
          <w:szCs w:val="14"/>
          <w:lang w:val="ru-RU"/>
        </w:rPr>
        <w:t xml:space="preserve">2. </w:t>
      </w:r>
      <w:r w:rsidRPr="00D2442E">
        <w:rPr>
          <w:rFonts w:ascii="Arial" w:eastAsia="Arial" w:hAnsi="Arial" w:cs="Arial"/>
          <w:sz w:val="14"/>
          <w:szCs w:val="14"/>
          <w:lang w:val="ru-RU"/>
        </w:rPr>
        <w:t>Кінцевий об’єм реакційної суміші (</w:t>
      </w:r>
      <w:r>
        <w:rPr>
          <w:rFonts w:ascii="Arial" w:eastAsia="Arial" w:hAnsi="Arial" w:cs="Arial"/>
          <w:sz w:val="14"/>
          <w:szCs w:val="14"/>
        </w:rPr>
        <w:t>Master</w:t>
      </w:r>
      <w:r w:rsidRPr="00D2442E">
        <w:rPr>
          <w:rFonts w:ascii="Arial" w:eastAsia="Arial" w:hAnsi="Arial" w:cs="Arial"/>
          <w:sz w:val="14"/>
          <w:szCs w:val="14"/>
          <w:lang w:val="ru-RU"/>
        </w:rPr>
        <w:t xml:space="preserve"> </w:t>
      </w:r>
      <w:r>
        <w:rPr>
          <w:rFonts w:ascii="Arial" w:eastAsia="Arial" w:hAnsi="Arial" w:cs="Arial"/>
          <w:sz w:val="14"/>
          <w:szCs w:val="14"/>
        </w:rPr>
        <w:t>Mix</w:t>
      </w:r>
      <w:r w:rsidRPr="00D2442E">
        <w:rPr>
          <w:rFonts w:ascii="Arial" w:eastAsia="Arial" w:hAnsi="Arial" w:cs="Arial"/>
          <w:sz w:val="14"/>
          <w:szCs w:val="14"/>
          <w:lang w:val="ru-RU"/>
        </w:rPr>
        <w:t>) отримується шляхом множення окремих реакційних об’ємів</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C</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Trachomatis</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D2442E">
        <w:rPr>
          <w:rFonts w:ascii="Arial" w:eastAsia="Arial" w:hAnsi="Arial" w:cs="Arial"/>
          <w:color w:val="000000"/>
          <w:sz w:val="14"/>
          <w:szCs w:val="14"/>
          <w:lang w:val="ru-RU"/>
        </w:rPr>
        <w:t xml:space="preserve"> 1 </w:t>
      </w:r>
      <w:r w:rsidRPr="00D2442E">
        <w:rPr>
          <w:rFonts w:ascii="Arial" w:eastAsia="Arial" w:hAnsi="Arial" w:cs="Arial"/>
          <w:sz w:val="14"/>
          <w:szCs w:val="14"/>
          <w:lang w:val="ru-RU"/>
        </w:rPr>
        <w:t>та</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C</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Trachomatis</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D2442E">
        <w:rPr>
          <w:rFonts w:ascii="Arial" w:eastAsia="Arial" w:hAnsi="Arial" w:cs="Arial"/>
          <w:color w:val="000000"/>
          <w:sz w:val="14"/>
          <w:szCs w:val="14"/>
          <w:lang w:val="ru-RU"/>
        </w:rPr>
        <w:t xml:space="preserve"> 2 </w:t>
      </w:r>
      <w:r w:rsidRPr="00D2442E">
        <w:rPr>
          <w:rFonts w:ascii="Arial" w:eastAsia="Arial" w:hAnsi="Arial" w:cs="Arial"/>
          <w:sz w:val="14"/>
          <w:szCs w:val="14"/>
          <w:lang w:val="ru-RU"/>
        </w:rPr>
        <w:t>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w:t>
      </w:r>
    </w:p>
    <w:p w14:paraId="2BA258C0" w14:textId="41F15EE1" w:rsidR="00AC403A" w:rsidRPr="00D2442E" w:rsidRDefault="008A0A66">
      <w:pPr>
        <w:spacing w:before="60"/>
        <w:jc w:val="both"/>
        <w:rPr>
          <w:rFonts w:ascii="Arial" w:eastAsia="Arial" w:hAnsi="Arial" w:cs="Arial"/>
          <w:sz w:val="14"/>
          <w:szCs w:val="14"/>
          <w:lang w:val="ru-RU"/>
        </w:rPr>
      </w:pPr>
      <w:r w:rsidRPr="00D2442E">
        <w:rPr>
          <w:rFonts w:ascii="Arial" w:eastAsia="Arial" w:hAnsi="Arial" w:cs="Arial"/>
          <w:b/>
          <w:color w:val="000000"/>
          <w:sz w:val="14"/>
          <w:szCs w:val="14"/>
          <w:lang w:val="ru-RU"/>
        </w:rPr>
        <w:t xml:space="preserve">3. </w:t>
      </w:r>
      <w:r w:rsidRPr="00D2442E">
        <w:rPr>
          <w:rFonts w:ascii="Arial" w:eastAsia="Arial" w:hAnsi="Arial" w:cs="Arial"/>
          <w:sz w:val="14"/>
          <w:szCs w:val="14"/>
          <w:lang w:val="ru-RU"/>
        </w:rPr>
        <w:t>Для приготування майстер-суміші додайте 14 мкл</w:t>
      </w:r>
      <w:r w:rsidRPr="00D2442E">
        <w:rPr>
          <w:rFonts w:ascii="Arial" w:eastAsia="Arial" w:hAnsi="Arial" w:cs="Arial"/>
          <w:b/>
          <w:sz w:val="14"/>
          <w:szCs w:val="14"/>
          <w:lang w:val="ru-RU"/>
        </w:rPr>
        <w:t xml:space="preserve"> </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C</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Trachomatis</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D2442E">
        <w:rPr>
          <w:rFonts w:ascii="Arial" w:eastAsia="Arial" w:hAnsi="Arial" w:cs="Arial"/>
          <w:color w:val="000000"/>
          <w:sz w:val="14"/>
          <w:szCs w:val="14"/>
          <w:lang w:val="ru-RU"/>
        </w:rPr>
        <w:t xml:space="preserve"> 1 </w:t>
      </w:r>
      <w:r w:rsidRPr="00D2442E">
        <w:rPr>
          <w:rFonts w:ascii="Arial" w:eastAsia="Arial" w:hAnsi="Arial" w:cs="Arial"/>
          <w:sz w:val="14"/>
          <w:szCs w:val="14"/>
          <w:lang w:val="ru-RU"/>
        </w:rPr>
        <w:t>і</w:t>
      </w:r>
      <w:r w:rsidRPr="00D2442E">
        <w:rPr>
          <w:rFonts w:ascii="Arial" w:eastAsia="Arial" w:hAnsi="Arial" w:cs="Arial"/>
          <w:color w:val="000000"/>
          <w:sz w:val="14"/>
          <w:szCs w:val="14"/>
          <w:lang w:val="ru-RU"/>
        </w:rPr>
        <w:t xml:space="preserve"> 1 </w:t>
      </w:r>
      <w:r w:rsidRPr="00D2442E">
        <w:rPr>
          <w:rFonts w:ascii="Arial" w:eastAsia="Arial" w:hAnsi="Arial" w:cs="Arial"/>
          <w:sz w:val="14"/>
          <w:szCs w:val="14"/>
          <w:lang w:val="ru-RU"/>
        </w:rPr>
        <w:t>мкл</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C</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Trachomatis</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D2442E">
        <w:rPr>
          <w:rFonts w:ascii="Arial" w:eastAsia="Arial" w:hAnsi="Arial" w:cs="Arial"/>
          <w:color w:val="000000"/>
          <w:sz w:val="14"/>
          <w:szCs w:val="14"/>
          <w:lang w:val="ru-RU"/>
        </w:rPr>
        <w:t xml:space="preserve"> 2 </w:t>
      </w:r>
      <w:r w:rsidRPr="00D2442E">
        <w:rPr>
          <w:rFonts w:ascii="Arial" w:eastAsia="Arial" w:hAnsi="Arial" w:cs="Arial"/>
          <w:sz w:val="14"/>
          <w:szCs w:val="14"/>
          <w:lang w:val="ru-RU"/>
        </w:rPr>
        <w:t>для кожного зразка у підготовлені пробірки. Після приготування майстер-мікс</w:t>
      </w:r>
      <w:r w:rsidR="006F2A59">
        <w:rPr>
          <w:rFonts w:ascii="Arial" w:eastAsia="Arial" w:hAnsi="Arial" w:cs="Arial"/>
          <w:sz w:val="14"/>
          <w:szCs w:val="14"/>
          <w:lang w:val="ru-RU"/>
        </w:rPr>
        <w:t>у</w:t>
      </w:r>
      <w:r w:rsidRPr="00D2442E">
        <w:rPr>
          <w:rFonts w:ascii="Arial" w:eastAsia="Arial" w:hAnsi="Arial" w:cs="Arial"/>
          <w:sz w:val="14"/>
          <w:szCs w:val="14"/>
          <w:lang w:val="ru-RU"/>
        </w:rPr>
        <w:t xml:space="preserve"> обережно перемішати суміш піпетуванням або на вортексі та осадити краплі короткочасним центрифугуванням. Внести по 15 мкл приготованої суміші у пробірки/планшет для ПЛР. Після внесення майстер-мікс</w:t>
      </w:r>
      <w:r w:rsidR="006F2A59">
        <w:rPr>
          <w:rFonts w:ascii="Arial" w:eastAsia="Arial" w:hAnsi="Arial" w:cs="Arial"/>
          <w:sz w:val="14"/>
          <w:szCs w:val="14"/>
          <w:lang w:val="ru-RU"/>
        </w:rPr>
        <w:t>у</w:t>
      </w:r>
      <w:r w:rsidRPr="00D2442E">
        <w:rPr>
          <w:rFonts w:ascii="Arial" w:eastAsia="Arial" w:hAnsi="Arial" w:cs="Arial"/>
          <w:sz w:val="14"/>
          <w:szCs w:val="14"/>
          <w:lang w:val="ru-RU"/>
        </w:rPr>
        <w:t xml:space="preserve"> у лунки додайте по 5 мкл екстрагованої ДНК у кожну лунку. Внести по 5 мкл ПКЗ та НКЗ у відповідні пробірки. Закрити кришки чи заклеїти планшет та осадити краплі центрифугуванням.</w:t>
      </w:r>
    </w:p>
    <w:p w14:paraId="0E338D67" w14:textId="77777777" w:rsidR="00AC403A" w:rsidRDefault="008A0A66">
      <w:pPr>
        <w:spacing w:before="60" w:after="0" w:line="240" w:lineRule="auto"/>
        <w:jc w:val="both"/>
        <w:rPr>
          <w:rFonts w:ascii="Arial" w:eastAsia="Arial" w:hAnsi="Arial" w:cs="Arial"/>
          <w:color w:val="000000"/>
          <w:sz w:val="14"/>
          <w:szCs w:val="14"/>
        </w:rPr>
      </w:pPr>
      <w:r w:rsidRPr="00D2442E">
        <w:rPr>
          <w:rFonts w:ascii="Arial" w:eastAsia="Arial" w:hAnsi="Arial" w:cs="Arial"/>
          <w:b/>
          <w:color w:val="000000"/>
          <w:sz w:val="14"/>
          <w:szCs w:val="14"/>
          <w:lang w:val="ru-RU"/>
        </w:rPr>
        <w:t xml:space="preserve">4. </w:t>
      </w:r>
      <w:r w:rsidRPr="00D2442E">
        <w:rPr>
          <w:rFonts w:ascii="Arial" w:eastAsia="Arial" w:hAnsi="Arial" w:cs="Arial"/>
          <w:sz w:val="14"/>
          <w:szCs w:val="14"/>
          <w:lang w:val="ru-RU"/>
        </w:rPr>
        <w:t xml:space="preserve">Запрограмуйте прилад для ампліфікації згідно протоколу, наведеного у таблиці 3. </w:t>
      </w:r>
      <w:proofErr w:type="spellStart"/>
      <w:r>
        <w:rPr>
          <w:rFonts w:ascii="Arial" w:eastAsia="Arial" w:hAnsi="Arial" w:cs="Arial"/>
          <w:sz w:val="14"/>
          <w:szCs w:val="14"/>
        </w:rPr>
        <w:t>Вказати</w:t>
      </w:r>
      <w:proofErr w:type="spellEnd"/>
      <w:r>
        <w:rPr>
          <w:rFonts w:ascii="Arial" w:eastAsia="Arial" w:hAnsi="Arial" w:cs="Arial"/>
          <w:sz w:val="14"/>
          <w:szCs w:val="14"/>
        </w:rPr>
        <w:t xml:space="preserve"> </w:t>
      </w:r>
      <w:proofErr w:type="spellStart"/>
      <w:r>
        <w:rPr>
          <w:rFonts w:ascii="Arial" w:eastAsia="Arial" w:hAnsi="Arial" w:cs="Arial"/>
          <w:sz w:val="14"/>
          <w:szCs w:val="14"/>
        </w:rPr>
        <w:t>об’єм</w:t>
      </w:r>
      <w:proofErr w:type="spellEnd"/>
      <w:r>
        <w:rPr>
          <w:rFonts w:ascii="Arial" w:eastAsia="Arial" w:hAnsi="Arial" w:cs="Arial"/>
          <w:sz w:val="14"/>
          <w:szCs w:val="14"/>
        </w:rPr>
        <w:t xml:space="preserve"> </w:t>
      </w:r>
      <w:proofErr w:type="spellStart"/>
      <w:r>
        <w:rPr>
          <w:rFonts w:ascii="Arial" w:eastAsia="Arial" w:hAnsi="Arial" w:cs="Arial"/>
          <w:sz w:val="14"/>
          <w:szCs w:val="14"/>
        </w:rPr>
        <w:t>зразка</w:t>
      </w:r>
      <w:proofErr w:type="spellEnd"/>
      <w:r>
        <w:rPr>
          <w:rFonts w:ascii="Arial" w:eastAsia="Arial" w:hAnsi="Arial" w:cs="Arial"/>
          <w:sz w:val="14"/>
          <w:szCs w:val="14"/>
        </w:rPr>
        <w:t xml:space="preserve"> 20 </w:t>
      </w:r>
      <w:proofErr w:type="spellStart"/>
      <w:r>
        <w:rPr>
          <w:rFonts w:ascii="Arial" w:eastAsia="Arial" w:hAnsi="Arial" w:cs="Arial"/>
          <w:sz w:val="14"/>
          <w:szCs w:val="14"/>
        </w:rPr>
        <w:t>мкл</w:t>
      </w:r>
      <w:proofErr w:type="spellEnd"/>
      <w:r>
        <w:rPr>
          <w:rFonts w:ascii="Arial" w:eastAsia="Arial" w:hAnsi="Arial" w:cs="Arial"/>
          <w:sz w:val="14"/>
          <w:szCs w:val="14"/>
        </w:rPr>
        <w:t>.</w:t>
      </w:r>
    </w:p>
    <w:p w14:paraId="6AC45F1D" w14:textId="77777777" w:rsidR="00AC403A" w:rsidRDefault="00AC403A">
      <w:pPr>
        <w:spacing w:after="0" w:line="240" w:lineRule="auto"/>
        <w:jc w:val="both"/>
        <w:rPr>
          <w:rFonts w:ascii="Arial" w:eastAsia="Arial" w:hAnsi="Arial" w:cs="Arial"/>
          <w:color w:val="000000"/>
          <w:sz w:val="13"/>
          <w:szCs w:val="13"/>
        </w:rPr>
      </w:pPr>
    </w:p>
    <w:p w14:paraId="5BC79C1D" w14:textId="77777777" w:rsidR="006F2A59" w:rsidRPr="0060236B" w:rsidRDefault="006F2A59" w:rsidP="006F2A59">
      <w:pPr>
        <w:spacing w:after="0" w:line="240" w:lineRule="auto"/>
        <w:jc w:val="both"/>
        <w:rPr>
          <w:rFonts w:ascii="Arial" w:eastAsia="Arial" w:hAnsi="Arial" w:cs="Arial"/>
          <w:b/>
          <w:color w:val="000000"/>
          <w:sz w:val="12"/>
          <w:szCs w:val="12"/>
          <w:lang w:val="ru-RU"/>
        </w:rPr>
      </w:pPr>
      <w:bookmarkStart w:id="7" w:name="_Hlk161932460"/>
      <w:r w:rsidRPr="0060236B">
        <w:rPr>
          <w:rFonts w:ascii="Arial" w:eastAsia="Arial" w:hAnsi="Arial" w:cs="Arial"/>
          <w:b/>
          <w:color w:val="303030"/>
          <w:sz w:val="13"/>
          <w:szCs w:val="13"/>
          <w:lang w:val="ru-RU"/>
        </w:rPr>
        <w:t>Таблиця 3:</w:t>
      </w:r>
      <w:r w:rsidRPr="0060236B">
        <w:rPr>
          <w:rFonts w:ascii="Arial" w:eastAsia="Arial" w:hAnsi="Arial" w:cs="Arial"/>
          <w:color w:val="303030"/>
          <w:sz w:val="13"/>
          <w:szCs w:val="13"/>
          <w:lang w:val="ru-RU"/>
        </w:rPr>
        <w:t xml:space="preserve"> Програма ампліфікації</w:t>
      </w:r>
    </w:p>
    <w:tbl>
      <w:tblPr>
        <w:tblStyle w:val="a1"/>
        <w:tblW w:w="4124" w:type="dxa"/>
        <w:tblLayout w:type="fixed"/>
        <w:tblLook w:val="0000" w:firstRow="0" w:lastRow="0" w:firstColumn="0" w:lastColumn="0" w:noHBand="0" w:noVBand="0"/>
      </w:tblPr>
      <w:tblGrid>
        <w:gridCol w:w="1080"/>
        <w:gridCol w:w="1325"/>
        <w:gridCol w:w="1134"/>
        <w:gridCol w:w="585"/>
      </w:tblGrid>
      <w:tr w:rsidR="006F2A59" w14:paraId="37E011E1" w14:textId="77777777" w:rsidTr="00FD181C">
        <w:trPr>
          <w:trHeight w:val="227"/>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CE712" w14:textId="77777777" w:rsidR="006F2A59" w:rsidRPr="00C226F2" w:rsidRDefault="006F2A59" w:rsidP="00FD181C">
            <w:pPr>
              <w:jc w:val="center"/>
              <w:rPr>
                <w:rFonts w:ascii="Arial" w:eastAsia="Arial" w:hAnsi="Arial" w:cs="Arial"/>
                <w:b/>
                <w:sz w:val="12"/>
                <w:szCs w:val="12"/>
              </w:rPr>
            </w:pPr>
            <w:proofErr w:type="spellStart"/>
            <w:r w:rsidRPr="00C226F2">
              <w:rPr>
                <w:rFonts w:ascii="Arial" w:eastAsia="Arial" w:hAnsi="Arial" w:cs="Arial"/>
                <w:b/>
                <w:sz w:val="12"/>
                <w:szCs w:val="12"/>
              </w:rPr>
              <w:t>Назва</w:t>
            </w:r>
            <w:proofErr w:type="spellEnd"/>
            <w:r w:rsidRPr="00C226F2">
              <w:rPr>
                <w:rFonts w:ascii="Arial" w:eastAsia="Arial" w:hAnsi="Arial" w:cs="Arial"/>
                <w:b/>
                <w:sz w:val="12"/>
                <w:szCs w:val="12"/>
              </w:rPr>
              <w:t xml:space="preserve"> </w:t>
            </w:r>
            <w:proofErr w:type="spellStart"/>
            <w:r w:rsidRPr="00C226F2">
              <w:rPr>
                <w:rFonts w:ascii="Arial" w:eastAsia="Arial" w:hAnsi="Arial" w:cs="Arial"/>
                <w:b/>
                <w:sz w:val="12"/>
                <w:szCs w:val="12"/>
              </w:rPr>
              <w:t>етапу</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94B8B" w14:textId="77777777" w:rsidR="006F2A59" w:rsidRPr="00C226F2" w:rsidRDefault="006F2A59" w:rsidP="00FD181C">
            <w:pPr>
              <w:jc w:val="center"/>
              <w:rPr>
                <w:rFonts w:ascii="Arial" w:eastAsia="Arial" w:hAnsi="Arial" w:cs="Arial"/>
                <w:b/>
                <w:sz w:val="12"/>
                <w:szCs w:val="12"/>
              </w:rPr>
            </w:pPr>
            <w:proofErr w:type="spellStart"/>
            <w:r w:rsidRPr="00C226F2">
              <w:rPr>
                <w:rFonts w:ascii="Arial" w:eastAsia="Arial" w:hAnsi="Arial" w:cs="Arial"/>
                <w:b/>
                <w:sz w:val="12"/>
                <w:szCs w:val="12"/>
              </w:rPr>
              <w:t>Кількість</w:t>
            </w:r>
            <w:proofErr w:type="spellEnd"/>
            <w:r w:rsidRPr="00C226F2">
              <w:rPr>
                <w:rFonts w:ascii="Arial" w:eastAsia="Arial" w:hAnsi="Arial" w:cs="Arial"/>
                <w:b/>
                <w:sz w:val="12"/>
                <w:szCs w:val="12"/>
              </w:rPr>
              <w:t xml:space="preserve"> </w:t>
            </w:r>
            <w:proofErr w:type="spellStart"/>
            <w:r w:rsidRPr="00C226F2">
              <w:rPr>
                <w:rFonts w:ascii="Arial" w:eastAsia="Arial" w:hAnsi="Arial" w:cs="Arial"/>
                <w:b/>
                <w:sz w:val="12"/>
                <w:szCs w:val="12"/>
              </w:rPr>
              <w:t>циклів</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40192" w14:textId="77777777" w:rsidR="006F2A59" w:rsidRPr="00C226F2" w:rsidRDefault="006F2A59" w:rsidP="00FD181C">
            <w:pPr>
              <w:jc w:val="center"/>
              <w:rPr>
                <w:rFonts w:ascii="Arial" w:eastAsia="Arial" w:hAnsi="Arial" w:cs="Arial"/>
                <w:b/>
                <w:sz w:val="12"/>
                <w:szCs w:val="12"/>
              </w:rPr>
            </w:pPr>
            <w:proofErr w:type="spellStart"/>
            <w:r w:rsidRPr="00C226F2">
              <w:rPr>
                <w:rFonts w:ascii="Arial" w:eastAsia="Arial" w:hAnsi="Arial" w:cs="Arial"/>
                <w:b/>
                <w:sz w:val="12"/>
                <w:szCs w:val="12"/>
              </w:rPr>
              <w:t>Температура</w:t>
            </w:r>
            <w:proofErr w:type="spellEnd"/>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CEB00" w14:textId="77777777" w:rsidR="006F2A59" w:rsidRPr="00C226F2" w:rsidRDefault="006F2A59" w:rsidP="00FD181C">
            <w:pPr>
              <w:jc w:val="center"/>
              <w:rPr>
                <w:rFonts w:ascii="Arial" w:eastAsia="Arial" w:hAnsi="Arial" w:cs="Arial"/>
                <w:b/>
                <w:sz w:val="12"/>
                <w:szCs w:val="12"/>
              </w:rPr>
            </w:pPr>
            <w:proofErr w:type="spellStart"/>
            <w:r w:rsidRPr="00C226F2">
              <w:rPr>
                <w:rFonts w:ascii="Arial" w:eastAsia="Arial" w:hAnsi="Arial" w:cs="Arial"/>
                <w:b/>
                <w:sz w:val="12"/>
                <w:szCs w:val="12"/>
              </w:rPr>
              <w:t>Час</w:t>
            </w:r>
            <w:proofErr w:type="spellEnd"/>
          </w:p>
        </w:tc>
      </w:tr>
      <w:tr w:rsidR="006F2A59" w14:paraId="6B1890B2" w14:textId="77777777" w:rsidTr="00FD181C">
        <w:trPr>
          <w:trHeight w:val="93"/>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AA507" w14:textId="77777777" w:rsidR="006F2A59" w:rsidRPr="00C226F2" w:rsidRDefault="006F2A59" w:rsidP="00FD181C">
            <w:pPr>
              <w:rPr>
                <w:rFonts w:ascii="Arial" w:eastAsia="Arial" w:hAnsi="Arial" w:cs="Arial"/>
                <w:sz w:val="12"/>
                <w:szCs w:val="12"/>
              </w:rPr>
            </w:pPr>
            <w:proofErr w:type="spellStart"/>
            <w:r w:rsidRPr="00C226F2">
              <w:rPr>
                <w:rFonts w:ascii="Arial" w:eastAsia="Arial" w:hAnsi="Arial" w:cs="Arial"/>
                <w:sz w:val="12"/>
                <w:szCs w:val="12"/>
              </w:rPr>
              <w:t>Активація</w:t>
            </w:r>
            <w:proofErr w:type="spellEnd"/>
            <w:r w:rsidRPr="00C226F2">
              <w:rPr>
                <w:rFonts w:ascii="Arial" w:eastAsia="Arial" w:hAnsi="Arial" w:cs="Arial"/>
                <w:sz w:val="12"/>
                <w:szCs w:val="12"/>
              </w:rPr>
              <w:t xml:space="preserve"> </w:t>
            </w:r>
            <w:proofErr w:type="spellStart"/>
            <w:r w:rsidRPr="00C226F2">
              <w:rPr>
                <w:rFonts w:ascii="Arial" w:eastAsia="Arial" w:hAnsi="Arial" w:cs="Arial"/>
                <w:sz w:val="12"/>
                <w:szCs w:val="12"/>
              </w:rPr>
              <w:t>полімерази</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9D189" w14:textId="77777777" w:rsidR="006F2A59" w:rsidRPr="00C226F2" w:rsidRDefault="006F2A59" w:rsidP="00FD181C">
            <w:pPr>
              <w:jc w:val="center"/>
              <w:rPr>
                <w:rFonts w:ascii="Arial" w:eastAsia="Arial" w:hAnsi="Arial" w:cs="Arial"/>
                <w:sz w:val="12"/>
                <w:szCs w:val="12"/>
              </w:rPr>
            </w:pPr>
            <w:r w:rsidRPr="00C226F2">
              <w:rPr>
                <w:rFonts w:ascii="Arial" w:eastAsia="Arial" w:hAnsi="Arial" w:cs="Arial"/>
                <w:sz w:val="12"/>
                <w:szCs w:val="1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8665C" w14:textId="77777777" w:rsidR="006F2A59" w:rsidRPr="00C226F2" w:rsidRDefault="006F2A59" w:rsidP="00FD181C">
            <w:pPr>
              <w:jc w:val="center"/>
              <w:rPr>
                <w:rFonts w:ascii="Arial" w:eastAsia="Arial" w:hAnsi="Arial" w:cs="Arial"/>
                <w:sz w:val="12"/>
                <w:szCs w:val="12"/>
              </w:rPr>
            </w:pPr>
            <w:r w:rsidRPr="00C226F2">
              <w:rPr>
                <w:rFonts w:ascii="Arial" w:eastAsia="Arial" w:hAnsi="Arial" w:cs="Arial"/>
                <w:sz w:val="12"/>
                <w:szCs w:val="12"/>
              </w:rPr>
              <w:t>95ºC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BBF59" w14:textId="77777777" w:rsidR="006F2A59" w:rsidRPr="00C226F2" w:rsidRDefault="006F2A59" w:rsidP="00FD181C">
            <w:pPr>
              <w:jc w:val="center"/>
              <w:rPr>
                <w:rFonts w:ascii="Arial" w:eastAsia="Arial" w:hAnsi="Arial" w:cs="Arial"/>
                <w:sz w:val="12"/>
                <w:szCs w:val="12"/>
              </w:rPr>
            </w:pPr>
            <w:r w:rsidRPr="00C226F2">
              <w:rPr>
                <w:rFonts w:ascii="Arial" w:eastAsia="Arial" w:hAnsi="Arial" w:cs="Arial"/>
                <w:sz w:val="12"/>
                <w:szCs w:val="12"/>
              </w:rPr>
              <w:t xml:space="preserve">2 </w:t>
            </w:r>
            <w:proofErr w:type="spellStart"/>
            <w:r w:rsidRPr="00C226F2">
              <w:rPr>
                <w:rFonts w:ascii="Arial" w:eastAsia="Arial" w:hAnsi="Arial" w:cs="Arial"/>
                <w:sz w:val="12"/>
                <w:szCs w:val="12"/>
              </w:rPr>
              <w:t>хв</w:t>
            </w:r>
            <w:proofErr w:type="spellEnd"/>
          </w:p>
        </w:tc>
      </w:tr>
      <w:tr w:rsidR="006F2A59" w14:paraId="71363507" w14:textId="77777777" w:rsidTr="00FD181C">
        <w:trPr>
          <w:trHeight w:val="183"/>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3F4ED" w14:textId="77777777" w:rsidR="006F2A59" w:rsidRPr="00C226F2" w:rsidRDefault="006F2A59" w:rsidP="00FD181C">
            <w:pPr>
              <w:rPr>
                <w:rFonts w:ascii="Arial" w:eastAsia="Arial" w:hAnsi="Arial" w:cs="Arial"/>
                <w:sz w:val="12"/>
                <w:szCs w:val="12"/>
              </w:rPr>
            </w:pPr>
            <w:proofErr w:type="spellStart"/>
            <w:r w:rsidRPr="00C226F2">
              <w:rPr>
                <w:rFonts w:ascii="Arial" w:eastAsia="Arial" w:hAnsi="Arial" w:cs="Arial"/>
                <w:sz w:val="12"/>
                <w:szCs w:val="12"/>
              </w:rPr>
              <w:t>Ампліфікація</w:t>
            </w:r>
            <w:proofErr w:type="spellEnd"/>
            <w:r w:rsidRPr="00C226F2">
              <w:rPr>
                <w:rFonts w:ascii="Arial" w:eastAsia="Arial" w:hAnsi="Arial" w:cs="Arial"/>
                <w:sz w:val="12"/>
                <w:szCs w:val="12"/>
              </w:rPr>
              <w:t>*</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7F01C" w14:textId="77777777" w:rsidR="006F2A59" w:rsidRPr="00C226F2" w:rsidRDefault="006F2A59" w:rsidP="00FD181C">
            <w:pPr>
              <w:jc w:val="center"/>
              <w:rPr>
                <w:rFonts w:ascii="Arial" w:eastAsia="Arial" w:hAnsi="Arial" w:cs="Arial"/>
                <w:sz w:val="12"/>
                <w:szCs w:val="12"/>
              </w:rPr>
            </w:pPr>
            <w:r w:rsidRPr="00C226F2">
              <w:rPr>
                <w:rFonts w:ascii="Arial" w:eastAsia="Arial" w:hAnsi="Arial" w:cs="Arial"/>
                <w:sz w:val="12"/>
                <w:szCs w:val="12"/>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304A4" w14:textId="77777777" w:rsidR="006F2A59" w:rsidRPr="00C226F2" w:rsidRDefault="006F2A59" w:rsidP="00FD181C">
            <w:pPr>
              <w:jc w:val="center"/>
              <w:rPr>
                <w:rFonts w:ascii="Arial" w:eastAsia="Arial" w:hAnsi="Arial" w:cs="Arial"/>
                <w:sz w:val="12"/>
                <w:szCs w:val="12"/>
              </w:rPr>
            </w:pPr>
            <w:r w:rsidRPr="00C226F2">
              <w:rPr>
                <w:rFonts w:ascii="Arial" w:eastAsia="Arial" w:hAnsi="Arial" w:cs="Arial"/>
                <w:sz w:val="12"/>
                <w:szCs w:val="12"/>
              </w:rPr>
              <w:t>95ºC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5D056" w14:textId="77777777" w:rsidR="006F2A59" w:rsidRPr="00C226F2" w:rsidRDefault="006F2A59" w:rsidP="00FD181C">
            <w:pPr>
              <w:jc w:val="center"/>
              <w:rPr>
                <w:rFonts w:ascii="Arial" w:eastAsia="Arial" w:hAnsi="Arial" w:cs="Arial"/>
                <w:sz w:val="12"/>
                <w:szCs w:val="12"/>
              </w:rPr>
            </w:pPr>
            <w:r w:rsidRPr="00C226F2">
              <w:rPr>
                <w:rFonts w:ascii="Arial" w:eastAsia="Arial" w:hAnsi="Arial" w:cs="Arial"/>
                <w:sz w:val="12"/>
                <w:szCs w:val="12"/>
              </w:rPr>
              <w:t xml:space="preserve">10 </w:t>
            </w:r>
            <w:proofErr w:type="spellStart"/>
            <w:r w:rsidRPr="00C226F2">
              <w:rPr>
                <w:rFonts w:ascii="Arial" w:eastAsia="Arial" w:hAnsi="Arial" w:cs="Arial"/>
                <w:sz w:val="12"/>
                <w:szCs w:val="12"/>
              </w:rPr>
              <w:t>сек</w:t>
            </w:r>
            <w:proofErr w:type="spellEnd"/>
          </w:p>
        </w:tc>
      </w:tr>
      <w:tr w:rsidR="006F2A59" w14:paraId="019528AF" w14:textId="77777777" w:rsidTr="00FD181C">
        <w:trPr>
          <w:trHeight w:val="18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D39D0" w14:textId="77777777" w:rsidR="006F2A59" w:rsidRPr="00C226F2" w:rsidRDefault="006F2A59" w:rsidP="00FD181C">
            <w:pPr>
              <w:pBdr>
                <w:top w:val="nil"/>
                <w:left w:val="nil"/>
                <w:bottom w:val="nil"/>
                <w:right w:val="nil"/>
                <w:between w:val="nil"/>
              </w:pBdr>
              <w:spacing w:line="276" w:lineRule="auto"/>
              <w:rPr>
                <w:rFonts w:ascii="Arial" w:eastAsia="Arial" w:hAnsi="Arial" w:cs="Arial"/>
                <w:sz w:val="12"/>
                <w:szCs w:val="12"/>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FCC88" w14:textId="77777777" w:rsidR="006F2A59" w:rsidRPr="00C226F2" w:rsidRDefault="006F2A59" w:rsidP="00FD181C">
            <w:pPr>
              <w:pBdr>
                <w:top w:val="nil"/>
                <w:left w:val="nil"/>
                <w:bottom w:val="nil"/>
                <w:right w:val="nil"/>
                <w:between w:val="nil"/>
              </w:pBdr>
              <w:spacing w:line="276" w:lineRule="auto"/>
              <w:rPr>
                <w:rFonts w:ascii="Arial" w:eastAsia="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673CB" w14:textId="77777777" w:rsidR="006F2A59" w:rsidRPr="00C226F2" w:rsidRDefault="006F2A59" w:rsidP="00FD181C">
            <w:pPr>
              <w:jc w:val="center"/>
              <w:rPr>
                <w:rFonts w:ascii="Arial" w:eastAsia="Arial" w:hAnsi="Arial" w:cs="Arial"/>
                <w:sz w:val="12"/>
                <w:szCs w:val="12"/>
              </w:rPr>
            </w:pPr>
            <w:r w:rsidRPr="00C226F2">
              <w:rPr>
                <w:rFonts w:ascii="Arial" w:eastAsia="Arial" w:hAnsi="Arial" w:cs="Arial"/>
                <w:sz w:val="12"/>
                <w:szCs w:val="12"/>
              </w:rPr>
              <w:t>60ºC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50C49" w14:textId="77777777" w:rsidR="006F2A59" w:rsidRPr="00C226F2" w:rsidRDefault="006F2A59" w:rsidP="00FD181C">
            <w:pPr>
              <w:jc w:val="center"/>
              <w:rPr>
                <w:rFonts w:ascii="Arial" w:eastAsia="Arial" w:hAnsi="Arial" w:cs="Arial"/>
                <w:sz w:val="12"/>
                <w:szCs w:val="12"/>
              </w:rPr>
            </w:pPr>
            <w:r w:rsidRPr="00C226F2">
              <w:rPr>
                <w:rFonts w:ascii="Arial" w:eastAsia="Arial" w:hAnsi="Arial" w:cs="Arial"/>
                <w:sz w:val="12"/>
                <w:szCs w:val="12"/>
              </w:rPr>
              <w:t xml:space="preserve">20 </w:t>
            </w:r>
            <w:proofErr w:type="spellStart"/>
            <w:r w:rsidRPr="00C226F2">
              <w:rPr>
                <w:rFonts w:ascii="Arial" w:eastAsia="Arial" w:hAnsi="Arial" w:cs="Arial"/>
                <w:sz w:val="12"/>
                <w:szCs w:val="12"/>
              </w:rPr>
              <w:t>сек</w:t>
            </w:r>
            <w:proofErr w:type="spellEnd"/>
          </w:p>
        </w:tc>
      </w:tr>
    </w:tbl>
    <w:p w14:paraId="0D017D69" w14:textId="65B9B805" w:rsidR="00AC403A" w:rsidRPr="006F2A59" w:rsidRDefault="006F2A59" w:rsidP="006F2A59">
      <w:pPr>
        <w:spacing w:after="0"/>
        <w:rPr>
          <w:rFonts w:ascii="Arial" w:eastAsia="Arial" w:hAnsi="Arial" w:cs="Arial"/>
          <w:b/>
          <w:sz w:val="12"/>
          <w:szCs w:val="12"/>
          <w:lang w:val="ru-RU"/>
        </w:rPr>
      </w:pPr>
      <w:r w:rsidRPr="00841F8F">
        <w:rPr>
          <w:rFonts w:ascii="Arial" w:eastAsia="Arial" w:hAnsi="Arial" w:cs="Arial"/>
          <w:b/>
          <w:sz w:val="12"/>
          <w:szCs w:val="12"/>
          <w:lang w:val="ru-RU"/>
        </w:rPr>
        <w:t>* Детекція флуоресценції при 60°</w:t>
      </w:r>
      <w:r w:rsidRPr="00841F8F">
        <w:rPr>
          <w:rFonts w:ascii="Arial" w:eastAsia="Arial" w:hAnsi="Arial" w:cs="Arial"/>
          <w:b/>
          <w:sz w:val="12"/>
          <w:szCs w:val="12"/>
        </w:rPr>
        <w:t>C</w:t>
      </w:r>
      <w:r w:rsidRPr="00841F8F">
        <w:rPr>
          <w:rFonts w:ascii="Arial" w:eastAsia="Arial" w:hAnsi="Arial" w:cs="Arial"/>
          <w:b/>
          <w:sz w:val="12"/>
          <w:szCs w:val="12"/>
          <w:lang w:val="ru-RU"/>
        </w:rPr>
        <w:t xml:space="preserve"> за каналами </w:t>
      </w:r>
      <w:r w:rsidRPr="00841F8F">
        <w:rPr>
          <w:rFonts w:ascii="Arial" w:eastAsia="Arial" w:hAnsi="Arial" w:cs="Arial"/>
          <w:b/>
          <w:sz w:val="12"/>
          <w:szCs w:val="12"/>
        </w:rPr>
        <w:t>FAM</w:t>
      </w:r>
      <w:r w:rsidRPr="00841F8F">
        <w:rPr>
          <w:rFonts w:ascii="Arial" w:eastAsia="Arial" w:hAnsi="Arial" w:cs="Arial"/>
          <w:b/>
          <w:sz w:val="12"/>
          <w:szCs w:val="12"/>
          <w:lang w:val="ru-RU"/>
        </w:rPr>
        <w:t xml:space="preserve"> та </w:t>
      </w:r>
      <w:r w:rsidRPr="00841F8F">
        <w:rPr>
          <w:rFonts w:ascii="Arial" w:eastAsia="Arial" w:hAnsi="Arial" w:cs="Arial"/>
          <w:b/>
          <w:sz w:val="12"/>
          <w:szCs w:val="12"/>
        </w:rPr>
        <w:t>HEX</w:t>
      </w:r>
      <w:r w:rsidRPr="00841F8F">
        <w:rPr>
          <w:rFonts w:ascii="Arial" w:eastAsia="Arial" w:hAnsi="Arial" w:cs="Arial"/>
          <w:b/>
          <w:sz w:val="12"/>
          <w:szCs w:val="12"/>
          <w:lang w:val="ru-RU"/>
        </w:rPr>
        <w:t xml:space="preserve"> </w:t>
      </w:r>
      <w:bookmarkEnd w:id="7"/>
    </w:p>
    <w:p w14:paraId="0D34D733" w14:textId="77777777" w:rsidR="00AC403A" w:rsidRPr="00D2442E" w:rsidRDefault="008A0A66">
      <w:pPr>
        <w:spacing w:before="60" w:after="0" w:line="240" w:lineRule="auto"/>
        <w:jc w:val="both"/>
        <w:rPr>
          <w:rFonts w:ascii="Arial" w:eastAsia="Arial" w:hAnsi="Arial" w:cs="Arial"/>
          <w:color w:val="000000"/>
          <w:sz w:val="14"/>
          <w:szCs w:val="14"/>
          <w:lang w:val="ru-RU"/>
        </w:rPr>
      </w:pPr>
      <w:r w:rsidRPr="00D2442E">
        <w:rPr>
          <w:rFonts w:ascii="Arial" w:eastAsia="Arial" w:hAnsi="Arial" w:cs="Arial"/>
          <w:b/>
          <w:color w:val="000000"/>
          <w:sz w:val="14"/>
          <w:szCs w:val="14"/>
          <w:lang w:val="ru-RU"/>
        </w:rPr>
        <w:t xml:space="preserve">5. </w:t>
      </w:r>
      <w:r w:rsidRPr="00D2442E">
        <w:rPr>
          <w:rFonts w:ascii="Arial" w:eastAsia="Arial" w:hAnsi="Arial" w:cs="Arial"/>
          <w:sz w:val="14"/>
          <w:szCs w:val="14"/>
          <w:lang w:val="ru-RU"/>
        </w:rPr>
        <w:t>Обрати вимірювання рівня флуоресценції при 60°</w:t>
      </w:r>
      <w:r>
        <w:rPr>
          <w:rFonts w:ascii="Arial" w:eastAsia="Arial" w:hAnsi="Arial" w:cs="Arial"/>
          <w:sz w:val="14"/>
          <w:szCs w:val="14"/>
        </w:rPr>
        <w:t>C</w:t>
      </w:r>
      <w:r w:rsidRPr="00D2442E">
        <w:rPr>
          <w:rFonts w:ascii="Arial" w:eastAsia="Arial" w:hAnsi="Arial" w:cs="Arial"/>
          <w:sz w:val="14"/>
          <w:szCs w:val="14"/>
          <w:lang w:val="ru-RU"/>
        </w:rPr>
        <w:t xml:space="preserve"> за каналами</w:t>
      </w:r>
      <w:r w:rsidRPr="00D2442E">
        <w:rPr>
          <w:rFonts w:ascii="Arial" w:eastAsia="Arial" w:hAnsi="Arial" w:cs="Arial"/>
          <w:color w:val="000000"/>
          <w:sz w:val="14"/>
          <w:szCs w:val="14"/>
          <w:lang w:val="ru-RU"/>
        </w:rPr>
        <w:t xml:space="preserve"> </w:t>
      </w:r>
      <w:r>
        <w:rPr>
          <w:rFonts w:ascii="Arial" w:eastAsia="Arial" w:hAnsi="Arial" w:cs="Arial"/>
          <w:color w:val="000000"/>
          <w:sz w:val="14"/>
          <w:szCs w:val="14"/>
        </w:rPr>
        <w:t>FAM</w:t>
      </w:r>
      <w:r w:rsidRPr="00D2442E">
        <w:rPr>
          <w:rFonts w:ascii="Arial" w:eastAsia="Arial" w:hAnsi="Arial" w:cs="Arial"/>
          <w:sz w:val="14"/>
          <w:szCs w:val="14"/>
          <w:lang w:val="ru-RU"/>
        </w:rPr>
        <w:t xml:space="preserve"> і </w:t>
      </w:r>
      <w:r>
        <w:rPr>
          <w:rFonts w:ascii="Arial" w:eastAsia="Arial" w:hAnsi="Arial" w:cs="Arial"/>
          <w:color w:val="000000"/>
          <w:sz w:val="14"/>
          <w:szCs w:val="14"/>
        </w:rPr>
        <w:t>HEX</w:t>
      </w:r>
      <w:r w:rsidRPr="00D2442E">
        <w:rPr>
          <w:rFonts w:ascii="Arial" w:eastAsia="Arial" w:hAnsi="Arial" w:cs="Arial"/>
          <w:sz w:val="14"/>
          <w:szCs w:val="14"/>
          <w:lang w:val="ru-RU"/>
        </w:rPr>
        <w:t>.</w:t>
      </w:r>
    </w:p>
    <w:p w14:paraId="3F307FE4" w14:textId="77777777" w:rsidR="00AC403A" w:rsidRPr="00D2442E" w:rsidRDefault="008A0A66">
      <w:pPr>
        <w:spacing w:before="60" w:after="0" w:line="240" w:lineRule="auto"/>
        <w:jc w:val="both"/>
        <w:rPr>
          <w:rFonts w:ascii="Liberation Serif" w:eastAsia="Liberation Serif" w:hAnsi="Liberation Serif" w:cs="Liberation Serif"/>
          <w:sz w:val="14"/>
          <w:szCs w:val="14"/>
          <w:lang w:val="ru-RU"/>
        </w:rPr>
      </w:pPr>
      <w:r w:rsidRPr="00D2442E">
        <w:rPr>
          <w:rFonts w:ascii="Arial" w:eastAsia="Arial" w:hAnsi="Arial" w:cs="Arial"/>
          <w:b/>
          <w:color w:val="000000"/>
          <w:sz w:val="14"/>
          <w:szCs w:val="14"/>
          <w:lang w:val="ru-RU"/>
        </w:rPr>
        <w:t xml:space="preserve">6. </w:t>
      </w:r>
      <w:r w:rsidRPr="00D2442E">
        <w:rPr>
          <w:rFonts w:ascii="Arial" w:eastAsia="Arial" w:hAnsi="Arial" w:cs="Arial"/>
          <w:sz w:val="14"/>
          <w:szCs w:val="14"/>
          <w:lang w:val="ru-RU"/>
        </w:rPr>
        <w:t>Запустити програму.</w:t>
      </w:r>
    </w:p>
    <w:p w14:paraId="42A728CB" w14:textId="77777777" w:rsidR="00AC403A" w:rsidRPr="00D2442E" w:rsidRDefault="008A0A66">
      <w:pPr>
        <w:spacing w:before="60" w:after="0" w:line="240" w:lineRule="auto"/>
        <w:jc w:val="both"/>
        <w:rPr>
          <w:rFonts w:ascii="Arial" w:eastAsia="Arial" w:hAnsi="Arial" w:cs="Arial"/>
          <w:color w:val="000000"/>
          <w:sz w:val="14"/>
          <w:szCs w:val="14"/>
          <w:lang w:val="ru-RU"/>
        </w:rPr>
      </w:pPr>
      <w:r w:rsidRPr="00D2442E">
        <w:rPr>
          <w:rFonts w:ascii="Arial" w:eastAsia="Arial" w:hAnsi="Arial" w:cs="Arial"/>
          <w:b/>
          <w:color w:val="000000"/>
          <w:sz w:val="14"/>
          <w:szCs w:val="14"/>
          <w:lang w:val="ru-RU"/>
        </w:rPr>
        <w:t xml:space="preserve">7. </w:t>
      </w:r>
      <w:r w:rsidRPr="00D2442E">
        <w:rPr>
          <w:rFonts w:ascii="Arial" w:eastAsia="Arial" w:hAnsi="Arial" w:cs="Arial"/>
          <w:sz w:val="14"/>
          <w:szCs w:val="14"/>
          <w:lang w:val="ru-RU"/>
        </w:rPr>
        <w:t>Програмування приладу та аналіз результатів здійснювати відповідно до інструкції виробника.</w:t>
      </w:r>
    </w:p>
    <w:p w14:paraId="21D4BADB" w14:textId="77777777" w:rsidR="00AC403A" w:rsidRPr="00D2442E" w:rsidRDefault="00AC403A">
      <w:pPr>
        <w:widowControl w:val="0"/>
        <w:spacing w:after="0" w:line="240" w:lineRule="auto"/>
        <w:jc w:val="both"/>
        <w:rPr>
          <w:rFonts w:ascii="Arial" w:eastAsia="Arial" w:hAnsi="Arial" w:cs="Arial"/>
          <w:b/>
          <w:color w:val="000000"/>
          <w:sz w:val="16"/>
          <w:szCs w:val="16"/>
          <w:lang w:val="ru-RU"/>
        </w:rPr>
      </w:pPr>
    </w:p>
    <w:p w14:paraId="7911257E" w14:textId="77777777" w:rsidR="00AC403A" w:rsidRPr="00D2442E" w:rsidRDefault="008A0A66">
      <w:pPr>
        <w:widowControl w:val="0"/>
        <w:spacing w:after="0" w:line="240" w:lineRule="auto"/>
        <w:jc w:val="both"/>
        <w:rPr>
          <w:rFonts w:ascii="Arial" w:eastAsia="Arial" w:hAnsi="Arial" w:cs="Arial"/>
          <w:b/>
          <w:sz w:val="16"/>
          <w:szCs w:val="16"/>
          <w:lang w:val="ru-RU"/>
        </w:rPr>
      </w:pPr>
      <w:r w:rsidRPr="00D2442E">
        <w:rPr>
          <w:rFonts w:ascii="Arial" w:eastAsia="Arial" w:hAnsi="Arial" w:cs="Arial"/>
          <w:b/>
          <w:sz w:val="16"/>
          <w:szCs w:val="16"/>
          <w:lang w:val="ru-RU"/>
        </w:rPr>
        <w:t>Аналіз даних</w:t>
      </w:r>
    </w:p>
    <w:p w14:paraId="21D84CFC" w14:textId="77777777" w:rsidR="00AC403A" w:rsidRPr="00D2442E" w:rsidRDefault="00AC403A">
      <w:pPr>
        <w:widowControl w:val="0"/>
        <w:spacing w:after="0" w:line="240" w:lineRule="auto"/>
        <w:jc w:val="both"/>
        <w:rPr>
          <w:rFonts w:ascii="Arial" w:eastAsia="Arial" w:hAnsi="Arial" w:cs="Arial"/>
          <w:color w:val="000000"/>
          <w:sz w:val="13"/>
          <w:szCs w:val="13"/>
          <w:lang w:val="ru-RU"/>
        </w:rPr>
      </w:pPr>
    </w:p>
    <w:p w14:paraId="020E1CEB" w14:textId="77777777" w:rsidR="00AC403A" w:rsidRPr="00D2442E" w:rsidRDefault="008A0A66">
      <w:pPr>
        <w:spacing w:after="0" w:line="240" w:lineRule="auto"/>
        <w:jc w:val="both"/>
        <w:rPr>
          <w:rFonts w:ascii="Arial" w:eastAsia="Arial" w:hAnsi="Arial" w:cs="Arial"/>
          <w:sz w:val="14"/>
          <w:szCs w:val="14"/>
          <w:lang w:val="ru-RU"/>
        </w:rPr>
      </w:pPr>
      <w:r w:rsidRPr="00D2442E">
        <w:rPr>
          <w:rFonts w:ascii="Arial" w:eastAsia="Arial" w:hAnsi="Arial" w:cs="Arial"/>
          <w:sz w:val="14"/>
          <w:szCs w:val="14"/>
          <w:lang w:val="ru-RU"/>
        </w:rPr>
        <w:t xml:space="preserve">Значення </w:t>
      </w:r>
      <w:r>
        <w:rPr>
          <w:rFonts w:ascii="Arial" w:eastAsia="Arial" w:hAnsi="Arial" w:cs="Arial"/>
          <w:sz w:val="14"/>
          <w:szCs w:val="14"/>
        </w:rPr>
        <w:t>Ct</w:t>
      </w:r>
      <w:r w:rsidRPr="00D2442E">
        <w:rPr>
          <w:rFonts w:ascii="Arial" w:eastAsia="Arial" w:hAnsi="Arial" w:cs="Arial"/>
          <w:sz w:val="14"/>
          <w:szCs w:val="14"/>
          <w:lang w:val="ru-RU"/>
        </w:rPr>
        <w:t xml:space="preserve"> для ПКЗ повинно дорівнювати 28±4, а НКЗ у всіх каналах повинен бути негативним. В іншому випадку експеримент слід повторити.</w:t>
      </w:r>
    </w:p>
    <w:p w14:paraId="72780DC7" w14:textId="77777777" w:rsidR="00AC403A" w:rsidRPr="00D2442E" w:rsidRDefault="00AC403A">
      <w:pPr>
        <w:spacing w:after="0" w:line="240" w:lineRule="auto"/>
        <w:jc w:val="both"/>
        <w:rPr>
          <w:rFonts w:ascii="Arial" w:eastAsia="Arial" w:hAnsi="Arial" w:cs="Arial"/>
          <w:sz w:val="14"/>
          <w:szCs w:val="14"/>
          <w:lang w:val="ru-RU"/>
        </w:rPr>
      </w:pPr>
    </w:p>
    <w:p w14:paraId="02B58429" w14:textId="22E81EF9" w:rsidR="00AC403A" w:rsidRPr="00D2442E" w:rsidRDefault="008A0A66">
      <w:pPr>
        <w:spacing w:after="0" w:line="240" w:lineRule="auto"/>
        <w:jc w:val="both"/>
        <w:rPr>
          <w:rFonts w:ascii="Arial" w:eastAsia="Arial" w:hAnsi="Arial" w:cs="Arial"/>
          <w:sz w:val="14"/>
          <w:szCs w:val="14"/>
          <w:lang w:val="ru-RU"/>
        </w:rPr>
      </w:pPr>
      <w:r w:rsidRPr="00D2442E">
        <w:rPr>
          <w:rFonts w:ascii="Arial" w:eastAsia="Arial" w:hAnsi="Arial" w:cs="Arial"/>
          <w:sz w:val="14"/>
          <w:szCs w:val="14"/>
          <w:lang w:val="ru-RU"/>
        </w:rPr>
        <w:t xml:space="preserve">Результати </w:t>
      </w:r>
      <w:r w:rsidR="006F2A59">
        <w:rPr>
          <w:rFonts w:ascii="Arial" w:eastAsia="Arial" w:hAnsi="Arial" w:cs="Arial"/>
          <w:sz w:val="14"/>
          <w:szCs w:val="14"/>
          <w:lang w:val="ru-RU"/>
        </w:rPr>
        <w:t>інтерпретивати</w:t>
      </w:r>
      <w:r w:rsidRPr="00D2442E">
        <w:rPr>
          <w:rFonts w:ascii="Arial" w:eastAsia="Arial" w:hAnsi="Arial" w:cs="Arial"/>
          <w:sz w:val="14"/>
          <w:szCs w:val="14"/>
          <w:lang w:val="ru-RU"/>
        </w:rPr>
        <w:t>наступним чином:</w:t>
      </w:r>
    </w:p>
    <w:tbl>
      <w:tblPr>
        <w:tblStyle w:val="a2"/>
        <w:tblW w:w="5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23"/>
        <w:gridCol w:w="2382"/>
      </w:tblGrid>
      <w:tr w:rsidR="006F2A59" w14:paraId="5365CFC4" w14:textId="77777777" w:rsidTr="00FD181C">
        <w:tc>
          <w:tcPr>
            <w:tcW w:w="1555" w:type="dxa"/>
            <w:shd w:val="clear" w:color="auto" w:fill="7F7F7F"/>
            <w:vAlign w:val="center"/>
          </w:tcPr>
          <w:p w14:paraId="4155809A" w14:textId="77777777" w:rsidR="006F2A59" w:rsidRPr="00841F8F" w:rsidRDefault="006F2A59" w:rsidP="00FD181C">
            <w:pPr>
              <w:jc w:val="center"/>
              <w:rPr>
                <w:rFonts w:ascii="Arial" w:eastAsia="Arial" w:hAnsi="Arial" w:cs="Arial"/>
                <w:b/>
                <w:color w:val="000000"/>
                <w:sz w:val="12"/>
                <w:szCs w:val="12"/>
              </w:rPr>
            </w:pPr>
            <w:proofErr w:type="spellStart"/>
            <w:r w:rsidRPr="00841F8F">
              <w:rPr>
                <w:rFonts w:ascii="Arial" w:eastAsia="Arial" w:hAnsi="Arial" w:cs="Arial"/>
                <w:b/>
                <w:sz w:val="12"/>
                <w:szCs w:val="12"/>
              </w:rPr>
              <w:t>Сигнал</w:t>
            </w:r>
            <w:proofErr w:type="spellEnd"/>
            <w:r w:rsidRPr="00841F8F">
              <w:rPr>
                <w:rFonts w:ascii="Arial" w:eastAsia="Arial" w:hAnsi="Arial" w:cs="Arial"/>
                <w:b/>
                <w:sz w:val="12"/>
                <w:szCs w:val="12"/>
              </w:rPr>
              <w:t xml:space="preserve"> </w:t>
            </w:r>
            <w:proofErr w:type="spellStart"/>
            <w:r w:rsidRPr="00841F8F">
              <w:rPr>
                <w:rFonts w:ascii="Arial" w:eastAsia="Arial" w:hAnsi="Arial" w:cs="Arial"/>
                <w:b/>
                <w:sz w:val="12"/>
                <w:szCs w:val="12"/>
              </w:rPr>
              <w:t>по</w:t>
            </w:r>
            <w:proofErr w:type="spellEnd"/>
            <w:r w:rsidRPr="00841F8F">
              <w:rPr>
                <w:rFonts w:ascii="Arial" w:eastAsia="Arial" w:hAnsi="Arial" w:cs="Arial"/>
                <w:b/>
                <w:sz w:val="12"/>
                <w:szCs w:val="12"/>
              </w:rPr>
              <w:t xml:space="preserve"> </w:t>
            </w:r>
            <w:proofErr w:type="spellStart"/>
            <w:r w:rsidRPr="00841F8F">
              <w:rPr>
                <w:rFonts w:ascii="Arial" w:eastAsia="Arial" w:hAnsi="Arial" w:cs="Arial"/>
                <w:b/>
                <w:sz w:val="12"/>
                <w:szCs w:val="12"/>
              </w:rPr>
              <w:t>каналу</w:t>
            </w:r>
            <w:proofErr w:type="spellEnd"/>
            <w:r w:rsidRPr="00841F8F">
              <w:rPr>
                <w:rFonts w:ascii="Arial" w:eastAsia="Arial" w:hAnsi="Arial" w:cs="Arial"/>
                <w:b/>
                <w:sz w:val="12"/>
                <w:szCs w:val="12"/>
              </w:rPr>
              <w:t xml:space="preserve"> </w:t>
            </w:r>
            <w:r w:rsidRPr="00841F8F">
              <w:rPr>
                <w:rFonts w:ascii="Arial" w:eastAsia="Arial" w:hAnsi="Arial" w:cs="Arial"/>
                <w:b/>
                <w:color w:val="000000"/>
                <w:sz w:val="12"/>
                <w:szCs w:val="12"/>
              </w:rPr>
              <w:t>FAM</w:t>
            </w:r>
          </w:p>
        </w:tc>
        <w:tc>
          <w:tcPr>
            <w:tcW w:w="1523" w:type="dxa"/>
            <w:shd w:val="clear" w:color="auto" w:fill="7F7F7F"/>
            <w:vAlign w:val="center"/>
          </w:tcPr>
          <w:p w14:paraId="08336792" w14:textId="77777777" w:rsidR="006F2A59" w:rsidRPr="00841F8F" w:rsidRDefault="006F2A59" w:rsidP="00FD181C">
            <w:pPr>
              <w:jc w:val="center"/>
              <w:rPr>
                <w:rFonts w:ascii="Arial" w:eastAsia="Arial" w:hAnsi="Arial" w:cs="Arial"/>
                <w:b/>
                <w:color w:val="000000"/>
                <w:sz w:val="12"/>
                <w:szCs w:val="12"/>
              </w:rPr>
            </w:pPr>
            <w:proofErr w:type="spellStart"/>
            <w:r w:rsidRPr="00841F8F">
              <w:rPr>
                <w:rFonts w:ascii="Arial" w:eastAsia="Arial" w:hAnsi="Arial" w:cs="Arial"/>
                <w:b/>
                <w:sz w:val="12"/>
                <w:szCs w:val="12"/>
              </w:rPr>
              <w:t>Сигнал</w:t>
            </w:r>
            <w:proofErr w:type="spellEnd"/>
            <w:r w:rsidRPr="00841F8F">
              <w:rPr>
                <w:rFonts w:ascii="Arial" w:eastAsia="Arial" w:hAnsi="Arial" w:cs="Arial"/>
                <w:b/>
                <w:sz w:val="12"/>
                <w:szCs w:val="12"/>
              </w:rPr>
              <w:t xml:space="preserve"> </w:t>
            </w:r>
            <w:proofErr w:type="spellStart"/>
            <w:r w:rsidRPr="00841F8F">
              <w:rPr>
                <w:rFonts w:ascii="Arial" w:eastAsia="Arial" w:hAnsi="Arial" w:cs="Arial"/>
                <w:b/>
                <w:sz w:val="12"/>
                <w:szCs w:val="12"/>
              </w:rPr>
              <w:t>по</w:t>
            </w:r>
            <w:proofErr w:type="spellEnd"/>
            <w:r w:rsidRPr="00841F8F">
              <w:rPr>
                <w:rFonts w:ascii="Arial" w:eastAsia="Arial" w:hAnsi="Arial" w:cs="Arial"/>
                <w:b/>
                <w:sz w:val="12"/>
                <w:szCs w:val="12"/>
              </w:rPr>
              <w:t xml:space="preserve"> </w:t>
            </w:r>
            <w:proofErr w:type="spellStart"/>
            <w:r w:rsidRPr="00841F8F">
              <w:rPr>
                <w:rFonts w:ascii="Arial" w:eastAsia="Arial" w:hAnsi="Arial" w:cs="Arial"/>
                <w:b/>
                <w:sz w:val="12"/>
                <w:szCs w:val="12"/>
              </w:rPr>
              <w:t>каналу</w:t>
            </w:r>
            <w:proofErr w:type="spellEnd"/>
            <w:r w:rsidRPr="00841F8F">
              <w:rPr>
                <w:rFonts w:ascii="Arial" w:eastAsia="Arial" w:hAnsi="Arial" w:cs="Arial"/>
                <w:b/>
                <w:sz w:val="12"/>
                <w:szCs w:val="12"/>
              </w:rPr>
              <w:t xml:space="preserve"> </w:t>
            </w:r>
            <w:r w:rsidRPr="00841F8F">
              <w:rPr>
                <w:rFonts w:ascii="Arial" w:eastAsia="Arial" w:hAnsi="Arial" w:cs="Arial"/>
                <w:b/>
                <w:color w:val="000000"/>
                <w:sz w:val="12"/>
                <w:szCs w:val="12"/>
              </w:rPr>
              <w:t>HEX</w:t>
            </w:r>
          </w:p>
        </w:tc>
        <w:tc>
          <w:tcPr>
            <w:tcW w:w="2382" w:type="dxa"/>
            <w:shd w:val="clear" w:color="auto" w:fill="7F7F7F"/>
            <w:vAlign w:val="center"/>
          </w:tcPr>
          <w:p w14:paraId="3718F46D" w14:textId="77777777" w:rsidR="006F2A59" w:rsidRPr="00841F8F" w:rsidRDefault="006F2A59" w:rsidP="00FD181C">
            <w:pPr>
              <w:jc w:val="center"/>
              <w:rPr>
                <w:rFonts w:ascii="Arial" w:eastAsia="Arial" w:hAnsi="Arial" w:cs="Arial"/>
                <w:b/>
                <w:bCs/>
                <w:sz w:val="12"/>
                <w:szCs w:val="12"/>
              </w:rPr>
            </w:pPr>
            <w:proofErr w:type="spellStart"/>
            <w:r w:rsidRPr="00841F8F">
              <w:rPr>
                <w:rFonts w:ascii="Arial" w:eastAsia="Arial" w:hAnsi="Arial" w:cs="Arial"/>
                <w:b/>
                <w:bCs/>
                <w:sz w:val="12"/>
                <w:szCs w:val="12"/>
              </w:rPr>
              <w:t>Інтерпр</w:t>
            </w:r>
            <w:proofErr w:type="spellEnd"/>
            <w:r>
              <w:rPr>
                <w:rFonts w:ascii="Arial" w:eastAsia="Arial" w:hAnsi="Arial" w:cs="Arial"/>
                <w:b/>
                <w:bCs/>
                <w:sz w:val="12"/>
                <w:szCs w:val="12"/>
                <w:lang w:val="uk-UA"/>
              </w:rPr>
              <w:t>е</w:t>
            </w:r>
            <w:proofErr w:type="spellStart"/>
            <w:r w:rsidRPr="00841F8F">
              <w:rPr>
                <w:rFonts w:ascii="Arial" w:eastAsia="Arial" w:hAnsi="Arial" w:cs="Arial"/>
                <w:b/>
                <w:bCs/>
                <w:sz w:val="12"/>
                <w:szCs w:val="12"/>
              </w:rPr>
              <w:t>тація</w:t>
            </w:r>
            <w:proofErr w:type="spellEnd"/>
          </w:p>
        </w:tc>
      </w:tr>
      <w:tr w:rsidR="006F2A59" w14:paraId="0FBEC40F" w14:textId="77777777" w:rsidTr="00FD181C">
        <w:tc>
          <w:tcPr>
            <w:tcW w:w="1555" w:type="dxa"/>
            <w:vAlign w:val="center"/>
          </w:tcPr>
          <w:p w14:paraId="03E067B3" w14:textId="77777777" w:rsidR="006F2A59" w:rsidRPr="00841F8F" w:rsidRDefault="006F2A59" w:rsidP="006F2A59">
            <w:pPr>
              <w:spacing w:after="0"/>
              <w:jc w:val="center"/>
              <w:rPr>
                <w:rFonts w:ascii="Arial" w:eastAsia="Arial" w:hAnsi="Arial" w:cs="Arial"/>
                <w:sz w:val="12"/>
                <w:szCs w:val="12"/>
              </w:rPr>
            </w:pPr>
            <w:r w:rsidRPr="00841F8F">
              <w:rPr>
                <w:rFonts w:ascii="Arial" w:eastAsia="Arial" w:hAnsi="Arial" w:cs="Arial"/>
                <w:sz w:val="12"/>
                <w:szCs w:val="12"/>
              </w:rPr>
              <w:t>+</w:t>
            </w:r>
          </w:p>
        </w:tc>
        <w:tc>
          <w:tcPr>
            <w:tcW w:w="1523" w:type="dxa"/>
            <w:vAlign w:val="center"/>
          </w:tcPr>
          <w:p w14:paraId="52F6FB2B" w14:textId="77777777" w:rsidR="006F2A59" w:rsidRPr="00841F8F" w:rsidRDefault="006F2A59" w:rsidP="006F2A59">
            <w:pPr>
              <w:spacing w:after="0"/>
              <w:jc w:val="center"/>
              <w:rPr>
                <w:rFonts w:ascii="Arial" w:eastAsia="Arial" w:hAnsi="Arial" w:cs="Arial"/>
                <w:sz w:val="12"/>
                <w:szCs w:val="12"/>
              </w:rPr>
            </w:pPr>
            <w:r w:rsidRPr="00841F8F">
              <w:rPr>
                <w:rFonts w:ascii="Times New Roman" w:eastAsia="Times New Roman" w:hAnsi="Times New Roman" w:cs="Times New Roman"/>
                <w:b/>
                <w:sz w:val="12"/>
                <w:szCs w:val="12"/>
              </w:rPr>
              <w:t>+/-</w:t>
            </w:r>
          </w:p>
        </w:tc>
        <w:tc>
          <w:tcPr>
            <w:tcW w:w="2382" w:type="dxa"/>
            <w:vAlign w:val="center"/>
          </w:tcPr>
          <w:p w14:paraId="680E82DA" w14:textId="4B13B7C6" w:rsidR="006F2A59" w:rsidRPr="00841F8F" w:rsidRDefault="006F2A59" w:rsidP="006F2A59">
            <w:pPr>
              <w:spacing w:after="0"/>
              <w:jc w:val="both"/>
              <w:rPr>
                <w:rFonts w:ascii="Arial" w:eastAsia="Arial" w:hAnsi="Arial" w:cs="Arial"/>
                <w:sz w:val="12"/>
                <w:szCs w:val="12"/>
                <w:lang w:val="uk-UA"/>
              </w:rPr>
            </w:pPr>
            <w:proofErr w:type="spellStart"/>
            <w:r w:rsidRPr="00841F8F">
              <w:rPr>
                <w:rFonts w:ascii="Arial" w:eastAsia="Arial" w:hAnsi="Arial" w:cs="Arial"/>
                <w:sz w:val="12"/>
                <w:szCs w:val="12"/>
              </w:rPr>
              <w:t>Позитивний</w:t>
            </w:r>
            <w:proofErr w:type="spellEnd"/>
            <w:r w:rsidRPr="00841F8F">
              <w:rPr>
                <w:rFonts w:ascii="Arial" w:eastAsia="Arial" w:hAnsi="Arial" w:cs="Arial"/>
                <w:sz w:val="12"/>
                <w:szCs w:val="12"/>
              </w:rPr>
              <w:t xml:space="preserve"> </w:t>
            </w:r>
            <w:proofErr w:type="spellStart"/>
            <w:r w:rsidRPr="00841F8F">
              <w:rPr>
                <w:rFonts w:ascii="Arial" w:eastAsia="Arial" w:hAnsi="Arial" w:cs="Arial"/>
                <w:sz w:val="12"/>
                <w:szCs w:val="12"/>
              </w:rPr>
              <w:t>на</w:t>
            </w:r>
            <w:proofErr w:type="spellEnd"/>
            <w:r w:rsidRPr="00841F8F">
              <w:rPr>
                <w:rFonts w:ascii="Arial" w:eastAsia="Arial" w:hAnsi="Arial" w:cs="Arial"/>
                <w:sz w:val="12"/>
                <w:szCs w:val="12"/>
              </w:rPr>
              <w:t xml:space="preserve"> </w:t>
            </w:r>
            <w:r w:rsidRPr="006F2A59">
              <w:rPr>
                <w:rFonts w:ascii="Arial" w:eastAsia="Arial" w:hAnsi="Arial" w:cs="Arial"/>
                <w:i/>
                <w:iCs/>
                <w:sz w:val="12"/>
                <w:szCs w:val="12"/>
              </w:rPr>
              <w:t>Chlamydia trachomatis</w:t>
            </w:r>
          </w:p>
        </w:tc>
      </w:tr>
      <w:tr w:rsidR="006F2A59" w:rsidRPr="00BB006E" w14:paraId="33A341C5" w14:textId="77777777" w:rsidTr="00FD181C">
        <w:tc>
          <w:tcPr>
            <w:tcW w:w="1555" w:type="dxa"/>
            <w:vAlign w:val="center"/>
          </w:tcPr>
          <w:p w14:paraId="24742547" w14:textId="77777777" w:rsidR="006F2A59" w:rsidRPr="00841F8F" w:rsidRDefault="006F2A59" w:rsidP="006F2A59">
            <w:pPr>
              <w:spacing w:after="0"/>
              <w:jc w:val="center"/>
              <w:rPr>
                <w:rFonts w:ascii="Arial" w:eastAsia="Arial" w:hAnsi="Arial" w:cs="Arial"/>
                <w:sz w:val="12"/>
                <w:szCs w:val="12"/>
              </w:rPr>
            </w:pPr>
            <w:r w:rsidRPr="00841F8F">
              <w:rPr>
                <w:rFonts w:ascii="Arial" w:eastAsia="Arial" w:hAnsi="Arial" w:cs="Arial"/>
                <w:sz w:val="12"/>
                <w:szCs w:val="12"/>
              </w:rPr>
              <w:t>-</w:t>
            </w:r>
          </w:p>
        </w:tc>
        <w:tc>
          <w:tcPr>
            <w:tcW w:w="1523" w:type="dxa"/>
            <w:vAlign w:val="center"/>
          </w:tcPr>
          <w:p w14:paraId="16C6E69E" w14:textId="77777777" w:rsidR="006F2A59" w:rsidRPr="00841F8F" w:rsidRDefault="006F2A59" w:rsidP="006F2A59">
            <w:pPr>
              <w:spacing w:after="0"/>
              <w:jc w:val="center"/>
              <w:rPr>
                <w:rFonts w:ascii="Arial" w:eastAsia="Arial" w:hAnsi="Arial" w:cs="Arial"/>
                <w:sz w:val="12"/>
                <w:szCs w:val="12"/>
              </w:rPr>
            </w:pPr>
            <w:r w:rsidRPr="00841F8F">
              <w:rPr>
                <w:rFonts w:ascii="Times New Roman" w:eastAsia="Times New Roman" w:hAnsi="Times New Roman" w:cs="Times New Roman"/>
                <w:b/>
                <w:sz w:val="12"/>
                <w:szCs w:val="12"/>
              </w:rPr>
              <w:t>+</w:t>
            </w:r>
          </w:p>
        </w:tc>
        <w:tc>
          <w:tcPr>
            <w:tcW w:w="2382" w:type="dxa"/>
            <w:vAlign w:val="center"/>
          </w:tcPr>
          <w:p w14:paraId="6789FC5C" w14:textId="77777777" w:rsidR="006F2A59" w:rsidRPr="00841F8F" w:rsidRDefault="006F2A59" w:rsidP="006F2A59">
            <w:pPr>
              <w:spacing w:after="0"/>
              <w:jc w:val="both"/>
              <w:rPr>
                <w:rFonts w:ascii="Arial" w:eastAsia="Arial" w:hAnsi="Arial" w:cs="Arial"/>
                <w:sz w:val="12"/>
                <w:szCs w:val="12"/>
                <w:lang w:val="ru-RU"/>
              </w:rPr>
            </w:pPr>
            <w:r>
              <w:rPr>
                <w:rFonts w:ascii="Arial" w:eastAsia="Arial" w:hAnsi="Arial" w:cs="Arial"/>
                <w:sz w:val="12"/>
                <w:szCs w:val="12"/>
                <w:lang w:val="uk-UA"/>
              </w:rPr>
              <w:t xml:space="preserve">Результат валідний. </w:t>
            </w:r>
            <w:r w:rsidRPr="00841F8F">
              <w:rPr>
                <w:rFonts w:ascii="Arial" w:eastAsia="Arial" w:hAnsi="Arial" w:cs="Arial"/>
                <w:sz w:val="12"/>
                <w:szCs w:val="12"/>
                <w:lang w:val="ru-RU"/>
              </w:rPr>
              <w:t>Збудник не виявлено</w:t>
            </w:r>
          </w:p>
        </w:tc>
      </w:tr>
      <w:tr w:rsidR="006F2A59" w:rsidRPr="00BB006E" w14:paraId="27A1A58A" w14:textId="77777777" w:rsidTr="00FD181C">
        <w:tc>
          <w:tcPr>
            <w:tcW w:w="1555" w:type="dxa"/>
          </w:tcPr>
          <w:p w14:paraId="191EEF12" w14:textId="77777777" w:rsidR="006F2A59" w:rsidRPr="00841F8F" w:rsidRDefault="006F2A59" w:rsidP="006F2A59">
            <w:pPr>
              <w:spacing w:after="0"/>
              <w:jc w:val="center"/>
              <w:rPr>
                <w:rFonts w:ascii="Arial" w:eastAsia="Arial" w:hAnsi="Arial" w:cs="Arial"/>
                <w:sz w:val="12"/>
                <w:szCs w:val="12"/>
              </w:rPr>
            </w:pPr>
            <w:r w:rsidRPr="00841F8F">
              <w:rPr>
                <w:rFonts w:ascii="Arial" w:eastAsia="Arial" w:hAnsi="Arial" w:cs="Arial"/>
                <w:sz w:val="12"/>
                <w:szCs w:val="12"/>
              </w:rPr>
              <w:t>-</w:t>
            </w:r>
          </w:p>
        </w:tc>
        <w:tc>
          <w:tcPr>
            <w:tcW w:w="1523" w:type="dxa"/>
          </w:tcPr>
          <w:p w14:paraId="52C64A79" w14:textId="77777777" w:rsidR="006F2A59" w:rsidRPr="00841F8F" w:rsidRDefault="006F2A59" w:rsidP="006F2A59">
            <w:pPr>
              <w:spacing w:after="0"/>
              <w:jc w:val="center"/>
              <w:rPr>
                <w:rFonts w:ascii="Arial" w:eastAsia="Arial" w:hAnsi="Arial" w:cs="Arial"/>
                <w:sz w:val="12"/>
                <w:szCs w:val="12"/>
              </w:rPr>
            </w:pPr>
            <w:r w:rsidRPr="00841F8F">
              <w:rPr>
                <w:rFonts w:ascii="Arial" w:eastAsia="Arial" w:hAnsi="Arial" w:cs="Arial"/>
                <w:sz w:val="12"/>
                <w:szCs w:val="12"/>
              </w:rPr>
              <w:t>-</w:t>
            </w:r>
          </w:p>
        </w:tc>
        <w:tc>
          <w:tcPr>
            <w:tcW w:w="2382" w:type="dxa"/>
            <w:vAlign w:val="center"/>
          </w:tcPr>
          <w:p w14:paraId="1C23E1FF" w14:textId="77777777" w:rsidR="006F2A59" w:rsidRPr="00841F8F" w:rsidRDefault="006F2A59" w:rsidP="006F2A59">
            <w:pPr>
              <w:spacing w:after="0"/>
              <w:jc w:val="both"/>
              <w:rPr>
                <w:rFonts w:ascii="Arial" w:eastAsia="Arial" w:hAnsi="Arial" w:cs="Arial"/>
                <w:sz w:val="12"/>
                <w:szCs w:val="12"/>
                <w:lang w:val="ru-RU"/>
              </w:rPr>
            </w:pPr>
            <w:r w:rsidRPr="00841F8F">
              <w:rPr>
                <w:rFonts w:ascii="Arial" w:eastAsia="Arial" w:hAnsi="Arial" w:cs="Arial"/>
                <w:sz w:val="12"/>
                <w:szCs w:val="12"/>
                <w:lang w:val="ru-RU"/>
              </w:rPr>
              <w:t xml:space="preserve">Невалідний результат. Зразок слід повторно протестувати </w:t>
            </w:r>
          </w:p>
        </w:tc>
      </w:tr>
    </w:tbl>
    <w:p w14:paraId="5B1606C7" w14:textId="77777777" w:rsidR="00AC403A" w:rsidRPr="00D2442E" w:rsidRDefault="00AC403A">
      <w:pPr>
        <w:spacing w:after="0" w:line="240" w:lineRule="auto"/>
        <w:rPr>
          <w:rFonts w:ascii="Arial" w:eastAsia="Arial" w:hAnsi="Arial" w:cs="Arial"/>
          <w:sz w:val="10"/>
          <w:szCs w:val="10"/>
          <w:lang w:val="ru-RU"/>
        </w:rPr>
      </w:pPr>
    </w:p>
    <w:p w14:paraId="770ED615" w14:textId="77777777" w:rsidR="00AC403A" w:rsidRDefault="00AC403A">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16792643" w14:textId="77777777" w:rsidR="006F2A59" w:rsidRPr="00D2442E" w:rsidRDefault="006F2A59">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6E0C9579" w14:textId="4E7DFE25" w:rsidR="00AC403A" w:rsidRPr="006F2A59" w:rsidRDefault="008A0A66">
      <w:pPr>
        <w:pBdr>
          <w:top w:val="nil"/>
          <w:left w:val="nil"/>
          <w:bottom w:val="nil"/>
          <w:right w:val="nil"/>
          <w:between w:val="nil"/>
        </w:pBdr>
        <w:spacing w:after="0" w:line="240" w:lineRule="auto"/>
        <w:jc w:val="both"/>
        <w:rPr>
          <w:rFonts w:ascii="Arial" w:eastAsia="Arial" w:hAnsi="Arial" w:cs="Arial"/>
          <w:b/>
          <w:color w:val="000000"/>
          <w:sz w:val="14"/>
          <w:szCs w:val="14"/>
          <w:lang w:val="uk-UA"/>
        </w:rPr>
      </w:pPr>
      <w:proofErr w:type="spellStart"/>
      <w:r>
        <w:rPr>
          <w:rFonts w:ascii="Arial" w:eastAsia="Arial" w:hAnsi="Arial" w:cs="Arial"/>
          <w:b/>
          <w:sz w:val="14"/>
          <w:szCs w:val="14"/>
        </w:rPr>
        <w:t>Інформація</w:t>
      </w:r>
      <w:proofErr w:type="spellEnd"/>
      <w:r>
        <w:rPr>
          <w:rFonts w:ascii="Arial" w:eastAsia="Arial" w:hAnsi="Arial" w:cs="Arial"/>
          <w:b/>
          <w:sz w:val="14"/>
          <w:szCs w:val="14"/>
        </w:rPr>
        <w:t xml:space="preserve"> </w:t>
      </w:r>
      <w:proofErr w:type="spellStart"/>
      <w:r>
        <w:rPr>
          <w:rFonts w:ascii="Arial" w:eastAsia="Arial" w:hAnsi="Arial" w:cs="Arial"/>
          <w:b/>
          <w:sz w:val="14"/>
          <w:szCs w:val="14"/>
        </w:rPr>
        <w:t>для</w:t>
      </w:r>
      <w:proofErr w:type="spellEnd"/>
      <w:r>
        <w:rPr>
          <w:rFonts w:ascii="Arial" w:eastAsia="Arial" w:hAnsi="Arial" w:cs="Arial"/>
          <w:b/>
          <w:sz w:val="14"/>
          <w:szCs w:val="14"/>
        </w:rPr>
        <w:t xml:space="preserve"> </w:t>
      </w:r>
      <w:proofErr w:type="spellStart"/>
      <w:r>
        <w:rPr>
          <w:rFonts w:ascii="Arial" w:eastAsia="Arial" w:hAnsi="Arial" w:cs="Arial"/>
          <w:b/>
          <w:sz w:val="14"/>
          <w:szCs w:val="14"/>
        </w:rPr>
        <w:t>замовлення</w:t>
      </w:r>
      <w:proofErr w:type="spellEnd"/>
    </w:p>
    <w:tbl>
      <w:tblPr>
        <w:tblStyle w:val="a4"/>
        <w:tblW w:w="4449" w:type="dxa"/>
        <w:tblInd w:w="-5" w:type="dxa"/>
        <w:tblLayout w:type="fixed"/>
        <w:tblLook w:val="0000" w:firstRow="0" w:lastRow="0" w:firstColumn="0" w:lastColumn="0" w:noHBand="0" w:noVBand="0"/>
      </w:tblPr>
      <w:tblGrid>
        <w:gridCol w:w="2340"/>
        <w:gridCol w:w="870"/>
        <w:gridCol w:w="1239"/>
      </w:tblGrid>
      <w:tr w:rsidR="00AC403A" w14:paraId="2F5B20F4"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F2350" w14:textId="77777777" w:rsidR="00AC403A" w:rsidRDefault="008A0A66">
            <w:pPr>
              <w:widowControl w:val="0"/>
              <w:pBdr>
                <w:top w:val="nil"/>
                <w:left w:val="nil"/>
                <w:bottom w:val="nil"/>
                <w:right w:val="nil"/>
                <w:between w:val="nil"/>
              </w:pBdr>
              <w:spacing w:after="0" w:line="240" w:lineRule="auto"/>
              <w:rPr>
                <w:rFonts w:ascii="Arial" w:eastAsia="Arial" w:hAnsi="Arial" w:cs="Arial"/>
                <w:b/>
                <w:color w:val="000000"/>
                <w:sz w:val="11"/>
                <w:szCs w:val="11"/>
              </w:rPr>
            </w:pPr>
            <w:proofErr w:type="spellStart"/>
            <w:r>
              <w:rPr>
                <w:rFonts w:ascii="Arial" w:eastAsia="Arial" w:hAnsi="Arial" w:cs="Arial"/>
                <w:b/>
                <w:sz w:val="11"/>
                <w:szCs w:val="11"/>
              </w:rPr>
              <w:t>Назва</w:t>
            </w:r>
            <w:proofErr w:type="spellEnd"/>
            <w:r>
              <w:rPr>
                <w:rFonts w:ascii="Arial" w:eastAsia="Arial" w:hAnsi="Arial" w:cs="Arial"/>
                <w:b/>
                <w:sz w:val="11"/>
                <w:szCs w:val="11"/>
              </w:rPr>
              <w:t xml:space="preserve"> </w:t>
            </w:r>
            <w:proofErr w:type="spellStart"/>
            <w:r>
              <w:rPr>
                <w:rFonts w:ascii="Arial" w:eastAsia="Arial" w:hAnsi="Arial" w:cs="Arial"/>
                <w:b/>
                <w:sz w:val="11"/>
                <w:szCs w:val="11"/>
              </w:rPr>
              <w:t>продукту</w:t>
            </w:r>
            <w:proofErr w:type="spellEnd"/>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AA4AD" w14:textId="77777777" w:rsidR="00AC403A" w:rsidRDefault="008A0A66">
            <w:pPr>
              <w:widowControl w:val="0"/>
              <w:pBdr>
                <w:top w:val="nil"/>
                <w:left w:val="nil"/>
                <w:bottom w:val="nil"/>
                <w:right w:val="nil"/>
                <w:between w:val="nil"/>
              </w:pBdr>
              <w:spacing w:after="0" w:line="240" w:lineRule="auto"/>
              <w:rPr>
                <w:rFonts w:ascii="Arial" w:eastAsia="Arial" w:hAnsi="Arial" w:cs="Arial"/>
                <w:b/>
                <w:color w:val="000000"/>
                <w:sz w:val="11"/>
                <w:szCs w:val="11"/>
              </w:rPr>
            </w:pPr>
            <w:proofErr w:type="spellStart"/>
            <w:r>
              <w:rPr>
                <w:rFonts w:ascii="Arial" w:eastAsia="Arial" w:hAnsi="Arial" w:cs="Arial"/>
                <w:b/>
                <w:sz w:val="11"/>
                <w:szCs w:val="11"/>
              </w:rPr>
              <w:t>Фасування</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C815A" w14:textId="77777777" w:rsidR="00AC403A" w:rsidRDefault="008A0A66">
            <w:pPr>
              <w:widowControl w:val="0"/>
              <w:pBdr>
                <w:top w:val="nil"/>
                <w:left w:val="nil"/>
                <w:bottom w:val="nil"/>
                <w:right w:val="nil"/>
                <w:between w:val="nil"/>
              </w:pBdr>
              <w:spacing w:after="0" w:line="240" w:lineRule="auto"/>
              <w:rPr>
                <w:rFonts w:ascii="Arial" w:eastAsia="Arial" w:hAnsi="Arial" w:cs="Arial"/>
                <w:b/>
                <w:color w:val="000000"/>
                <w:sz w:val="11"/>
                <w:szCs w:val="11"/>
              </w:rPr>
            </w:pPr>
            <w:proofErr w:type="spellStart"/>
            <w:r>
              <w:rPr>
                <w:rFonts w:ascii="Arial" w:eastAsia="Arial" w:hAnsi="Arial" w:cs="Arial"/>
                <w:b/>
                <w:sz w:val="11"/>
                <w:szCs w:val="11"/>
              </w:rPr>
              <w:t>Каталожні</w:t>
            </w:r>
            <w:proofErr w:type="spellEnd"/>
            <w:r>
              <w:rPr>
                <w:rFonts w:ascii="Arial" w:eastAsia="Arial" w:hAnsi="Arial" w:cs="Arial"/>
                <w:b/>
                <w:sz w:val="11"/>
                <w:szCs w:val="11"/>
              </w:rPr>
              <w:t xml:space="preserve"> </w:t>
            </w:r>
            <w:proofErr w:type="spellStart"/>
            <w:r>
              <w:rPr>
                <w:rFonts w:ascii="Arial" w:eastAsia="Arial" w:hAnsi="Arial" w:cs="Arial"/>
                <w:b/>
                <w:sz w:val="11"/>
                <w:szCs w:val="11"/>
              </w:rPr>
              <w:t>номери</w:t>
            </w:r>
            <w:proofErr w:type="spellEnd"/>
          </w:p>
        </w:tc>
      </w:tr>
      <w:tr w:rsidR="00AC403A" w14:paraId="1D54DD09"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C0083" w14:textId="77777777" w:rsidR="00AC403A" w:rsidRDefault="008A0A66">
            <w:pPr>
              <w:pBdr>
                <w:top w:val="nil"/>
                <w:left w:val="nil"/>
                <w:bottom w:val="nil"/>
                <w:right w:val="nil"/>
                <w:between w:val="nil"/>
              </w:pBdr>
              <w:spacing w:after="0" w:line="240" w:lineRule="auto"/>
              <w:rPr>
                <w:rFonts w:ascii="Arial" w:eastAsia="Arial" w:hAnsi="Arial" w:cs="Arial"/>
                <w:color w:val="000000"/>
                <w:sz w:val="11"/>
                <w:szCs w:val="11"/>
              </w:rPr>
            </w:pPr>
            <w:proofErr w:type="spellStart"/>
            <w:r>
              <w:rPr>
                <w:rFonts w:ascii="Arial" w:eastAsia="Arial" w:hAnsi="Arial" w:cs="Arial"/>
                <w:color w:val="000000"/>
                <w:sz w:val="11"/>
                <w:szCs w:val="11"/>
              </w:rPr>
              <w:t>RevoDx</w:t>
            </w:r>
            <w:proofErr w:type="spellEnd"/>
            <w:r>
              <w:rPr>
                <w:rFonts w:ascii="Arial" w:eastAsia="Arial" w:hAnsi="Arial" w:cs="Arial"/>
                <w:color w:val="000000"/>
                <w:sz w:val="11"/>
                <w:szCs w:val="11"/>
              </w:rPr>
              <w:t xml:space="preserve"> Chlamydia Trachomatis qPCR Kit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938F" w14:textId="77777777" w:rsidR="00AC403A" w:rsidRDefault="008A0A66">
            <w:pPr>
              <w:widowControl w:val="0"/>
              <w:pBdr>
                <w:top w:val="nil"/>
                <w:left w:val="nil"/>
                <w:bottom w:val="nil"/>
                <w:right w:val="nil"/>
                <w:between w:val="nil"/>
              </w:pBdr>
              <w:spacing w:before="19" w:after="0" w:line="240" w:lineRule="auto"/>
              <w:ind w:left="103"/>
              <w:rPr>
                <w:rFonts w:ascii="Arial" w:eastAsia="Arial" w:hAnsi="Arial" w:cs="Arial"/>
                <w:color w:val="000000"/>
                <w:sz w:val="11"/>
                <w:szCs w:val="11"/>
              </w:rPr>
            </w:pPr>
            <w:r>
              <w:rPr>
                <w:rFonts w:ascii="Arial" w:eastAsia="Arial" w:hAnsi="Arial" w:cs="Arial"/>
                <w:color w:val="000000"/>
                <w:sz w:val="11"/>
                <w:szCs w:val="11"/>
              </w:rPr>
              <w:t>100 tests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592FE" w14:textId="77777777" w:rsidR="00AC403A" w:rsidRDefault="008A0A66">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IP202242-100</w:t>
            </w:r>
          </w:p>
        </w:tc>
      </w:tr>
      <w:tr w:rsidR="00AC403A" w14:paraId="118427BA" w14:textId="77777777">
        <w:trPr>
          <w:trHeight w:val="56"/>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760A" w14:textId="77777777" w:rsidR="00AC403A" w:rsidRDefault="008A0A66">
            <w:pPr>
              <w:pBdr>
                <w:top w:val="nil"/>
                <w:left w:val="nil"/>
                <w:bottom w:val="nil"/>
                <w:right w:val="nil"/>
                <w:between w:val="nil"/>
              </w:pBdr>
              <w:spacing w:after="0" w:line="240" w:lineRule="auto"/>
              <w:rPr>
                <w:rFonts w:ascii="Arial" w:eastAsia="Arial" w:hAnsi="Arial" w:cs="Arial"/>
                <w:color w:val="000000"/>
                <w:sz w:val="11"/>
                <w:szCs w:val="11"/>
              </w:rPr>
            </w:pPr>
            <w:proofErr w:type="spellStart"/>
            <w:r>
              <w:rPr>
                <w:rFonts w:ascii="Arial" w:eastAsia="Arial" w:hAnsi="Arial" w:cs="Arial"/>
                <w:color w:val="000000"/>
                <w:sz w:val="11"/>
                <w:szCs w:val="11"/>
              </w:rPr>
              <w:t>RevoDx</w:t>
            </w:r>
            <w:proofErr w:type="spellEnd"/>
            <w:r>
              <w:rPr>
                <w:rFonts w:ascii="Arial" w:eastAsia="Arial" w:hAnsi="Arial" w:cs="Arial"/>
                <w:color w:val="000000"/>
                <w:sz w:val="11"/>
                <w:szCs w:val="11"/>
              </w:rPr>
              <w:t xml:space="preserve"> Chlamydia Trachomatis qPCR Kit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3A52" w14:textId="77777777" w:rsidR="00AC403A" w:rsidRDefault="008A0A66">
            <w:pPr>
              <w:widowControl w:val="0"/>
              <w:pBdr>
                <w:top w:val="nil"/>
                <w:left w:val="nil"/>
                <w:bottom w:val="nil"/>
                <w:right w:val="nil"/>
                <w:between w:val="nil"/>
              </w:pBdr>
              <w:spacing w:before="20" w:after="0" w:line="240" w:lineRule="auto"/>
              <w:ind w:left="103"/>
              <w:rPr>
                <w:rFonts w:ascii="Arial" w:eastAsia="Arial" w:hAnsi="Arial" w:cs="Arial"/>
                <w:color w:val="000000"/>
                <w:sz w:val="11"/>
                <w:szCs w:val="11"/>
              </w:rPr>
            </w:pPr>
            <w:r>
              <w:rPr>
                <w:rFonts w:ascii="Arial" w:eastAsia="Arial" w:hAnsi="Arial" w:cs="Arial"/>
                <w:color w:val="000000"/>
                <w:sz w:val="11"/>
                <w:szCs w:val="11"/>
              </w:rPr>
              <w:t>500 tests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329B6" w14:textId="77777777" w:rsidR="00AC403A" w:rsidRDefault="008A0A66">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IP202242-500</w:t>
            </w:r>
          </w:p>
        </w:tc>
      </w:tr>
    </w:tbl>
    <w:p w14:paraId="15F4C0AC" w14:textId="77777777" w:rsidR="00AC403A" w:rsidRDefault="00AC403A">
      <w:pPr>
        <w:pBdr>
          <w:top w:val="nil"/>
          <w:left w:val="nil"/>
          <w:bottom w:val="nil"/>
          <w:right w:val="nil"/>
          <w:between w:val="nil"/>
        </w:pBdr>
        <w:spacing w:after="0" w:line="240" w:lineRule="auto"/>
        <w:jc w:val="both"/>
        <w:rPr>
          <w:rFonts w:ascii="Arial" w:eastAsia="Arial" w:hAnsi="Arial" w:cs="Arial"/>
          <w:b/>
          <w:color w:val="000000"/>
          <w:sz w:val="14"/>
          <w:szCs w:val="14"/>
        </w:rPr>
      </w:pPr>
    </w:p>
    <w:p w14:paraId="69903F81" w14:textId="77777777" w:rsidR="00AC403A" w:rsidRDefault="00AC403A"/>
    <w:sectPr w:rsidR="00AC403A">
      <w:headerReference w:type="even" r:id="rId11"/>
      <w:headerReference w:type="default" r:id="rId12"/>
      <w:footerReference w:type="even" r:id="rId13"/>
      <w:footerReference w:type="default" r:id="rId14"/>
      <w:headerReference w:type="first" r:id="rId15"/>
      <w:footerReference w:type="first" r:id="rId16"/>
      <w:pgSz w:w="11906" w:h="16838"/>
      <w:pgMar w:top="624" w:right="397" w:bottom="624" w:left="397" w:header="567" w:footer="0" w:gutter="0"/>
      <w:pgNumType w:start="1"/>
      <w:cols w:num="2" w:space="720" w:equalWidth="0">
        <w:col w:w="5470" w:space="170"/>
        <w:col w:w="547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352C" w14:textId="77777777" w:rsidR="008A0A66" w:rsidRDefault="008A0A66">
      <w:pPr>
        <w:spacing w:after="0" w:line="240" w:lineRule="auto"/>
      </w:pPr>
      <w:r>
        <w:separator/>
      </w:r>
    </w:p>
  </w:endnote>
  <w:endnote w:type="continuationSeparator" w:id="0">
    <w:p w14:paraId="28B74D31" w14:textId="77777777" w:rsidR="008A0A66" w:rsidRDefault="008A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doni">
    <w:altName w:val="Calibri"/>
    <w:charset w:val="00"/>
    <w:family w:val="auto"/>
    <w:pitch w:val="default"/>
  </w:font>
  <w:font w:name="Bodoni MT">
    <w:panose1 w:val="02070603080606020203"/>
    <w:charset w:val="00"/>
    <w:family w:val="roman"/>
    <w:pitch w:val="variable"/>
    <w:sig w:usb0="00000003" w:usb1="00000000" w:usb2="00000000" w:usb3="00000000" w:csb0="00000001" w:csb1="00000000"/>
  </w:font>
  <w:font w:name="Cousine">
    <w:altName w:val="Calibri"/>
    <w:charset w:val="00"/>
    <w:family w:val="auto"/>
    <w:pitch w:val="default"/>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1CA8" w14:textId="77777777" w:rsidR="006F2A59" w:rsidRDefault="006F2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FCE6" w14:textId="77777777" w:rsidR="00AC403A" w:rsidRDefault="00AC403A">
    <w:pPr>
      <w:widowControl w:val="0"/>
      <w:pBdr>
        <w:top w:val="nil"/>
        <w:left w:val="nil"/>
        <w:bottom w:val="nil"/>
        <w:right w:val="nil"/>
        <w:between w:val="nil"/>
      </w:pBdr>
      <w:spacing w:after="0" w:line="276" w:lineRule="auto"/>
      <w:rPr>
        <w:rFonts w:ascii="Liberation Serif" w:eastAsia="Liberation Serif" w:hAnsi="Liberation Serif" w:cs="Liberation Serif"/>
        <w:color w:val="000000"/>
        <w:sz w:val="24"/>
        <w:szCs w:val="24"/>
      </w:rPr>
    </w:pPr>
  </w:p>
  <w:tbl>
    <w:tblPr>
      <w:tblStyle w:val="a5"/>
      <w:tblW w:w="10919" w:type="dxa"/>
      <w:tblInd w:w="-5"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1392"/>
      <w:gridCol w:w="3008"/>
      <w:gridCol w:w="3402"/>
      <w:gridCol w:w="3117"/>
    </w:tblGrid>
    <w:tr w:rsidR="00AC403A" w:rsidRPr="00BB006E" w14:paraId="44B14002" w14:textId="77777777">
      <w:tc>
        <w:tcPr>
          <w:tcW w:w="1392" w:type="dxa"/>
          <w:tcBorders>
            <w:top w:val="single" w:sz="4" w:space="0" w:color="000000"/>
            <w:left w:val="nil"/>
            <w:bottom w:val="nil"/>
            <w:right w:val="nil"/>
          </w:tcBorders>
        </w:tcPr>
        <w:p w14:paraId="45B0BC20" w14:textId="77777777" w:rsidR="00AC403A" w:rsidRDefault="008A0A66">
          <w:pPr>
            <w:pBdr>
              <w:top w:val="nil"/>
              <w:left w:val="nil"/>
              <w:bottom w:val="nil"/>
              <w:right w:val="nil"/>
              <w:between w:val="nil"/>
            </w:pBdr>
            <w:tabs>
              <w:tab w:val="center" w:pos="4536"/>
              <w:tab w:val="right" w:pos="9072"/>
            </w:tabs>
            <w:rPr>
              <w:color w:val="000000"/>
            </w:rPr>
          </w:pPr>
          <w:bookmarkStart w:id="8" w:name="_heading=h.tyjcwt" w:colFirst="0" w:colLast="0"/>
          <w:bookmarkEnd w:id="8"/>
          <w:r>
            <w:rPr>
              <w:noProof/>
            </w:rPr>
            <w:drawing>
              <wp:anchor distT="0" distB="0" distL="0" distR="0" simplePos="0" relativeHeight="251658240" behindDoc="1" locked="0" layoutInCell="1" hidden="0" allowOverlap="1" wp14:anchorId="7900A262" wp14:editId="2862823D">
                <wp:simplePos x="0" y="0"/>
                <wp:positionH relativeFrom="column">
                  <wp:posOffset>-3174</wp:posOffset>
                </wp:positionH>
                <wp:positionV relativeFrom="paragraph">
                  <wp:posOffset>49530</wp:posOffset>
                </wp:positionV>
                <wp:extent cx="774700" cy="50419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4700" cy="504190"/>
                        </a:xfrm>
                        <a:prstGeom prst="rect">
                          <a:avLst/>
                        </a:prstGeom>
                        <a:ln/>
                      </pic:spPr>
                    </pic:pic>
                  </a:graphicData>
                </a:graphic>
              </wp:anchor>
            </w:drawing>
          </w:r>
        </w:p>
      </w:tc>
      <w:tc>
        <w:tcPr>
          <w:tcW w:w="3008" w:type="dxa"/>
          <w:tcBorders>
            <w:top w:val="single" w:sz="4" w:space="0" w:color="000000"/>
            <w:left w:val="nil"/>
            <w:bottom w:val="nil"/>
            <w:right w:val="nil"/>
          </w:tcBorders>
        </w:tcPr>
        <w:p w14:paraId="282DF6C9" w14:textId="77777777" w:rsidR="00AC403A" w:rsidRDefault="00AC403A">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06614AB9" w14:textId="77777777" w:rsidR="00AC403A" w:rsidRDefault="008A0A66">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İDİL BİOTECH ARAŞTIRMA SAN. VE TİC. LTD. ŞTİ.</w:t>
          </w:r>
        </w:p>
        <w:p w14:paraId="5D7C5C8B" w14:textId="77777777" w:rsidR="00AC403A" w:rsidRDefault="008A0A66">
          <w:pPr>
            <w:pBdr>
              <w:top w:val="nil"/>
              <w:left w:val="nil"/>
              <w:bottom w:val="nil"/>
              <w:right w:val="nil"/>
              <w:between w:val="nil"/>
            </w:pBdr>
            <w:tabs>
              <w:tab w:val="center" w:pos="4536"/>
              <w:tab w:val="right" w:pos="9072"/>
            </w:tabs>
            <w:rPr>
              <w:rFonts w:ascii="Calibri" w:eastAsia="Calibri" w:hAnsi="Calibri" w:cs="Calibri"/>
              <w:color w:val="000000"/>
              <w:sz w:val="14"/>
              <w:szCs w:val="14"/>
            </w:rPr>
          </w:pPr>
          <w:r>
            <w:rPr>
              <w:rFonts w:ascii="Calibri" w:eastAsia="Calibri" w:hAnsi="Calibri" w:cs="Calibri"/>
              <w:color w:val="333333"/>
              <w:sz w:val="14"/>
              <w:szCs w:val="14"/>
            </w:rPr>
            <w:t xml:space="preserve">Barış SB Mah. 5003 </w:t>
          </w:r>
          <w:proofErr w:type="spellStart"/>
          <w:r>
            <w:rPr>
              <w:rFonts w:ascii="Calibri" w:eastAsia="Calibri" w:hAnsi="Calibri" w:cs="Calibri"/>
              <w:color w:val="333333"/>
              <w:sz w:val="14"/>
              <w:szCs w:val="14"/>
            </w:rPr>
            <w:t>Sk</w:t>
          </w:r>
          <w:proofErr w:type="spellEnd"/>
          <w:r>
            <w:rPr>
              <w:rFonts w:ascii="Calibri" w:eastAsia="Calibri" w:hAnsi="Calibri" w:cs="Calibri"/>
              <w:color w:val="333333"/>
              <w:sz w:val="14"/>
              <w:szCs w:val="14"/>
            </w:rPr>
            <w:t xml:space="preserve"> Kadir Has </w:t>
          </w:r>
          <w:proofErr w:type="spellStart"/>
          <w:r>
            <w:rPr>
              <w:rFonts w:ascii="Calibri" w:eastAsia="Calibri" w:hAnsi="Calibri" w:cs="Calibri"/>
              <w:color w:val="333333"/>
              <w:sz w:val="14"/>
              <w:szCs w:val="14"/>
            </w:rPr>
            <w:t>Binası</w:t>
          </w:r>
          <w:proofErr w:type="spellEnd"/>
          <w:r>
            <w:rPr>
              <w:rFonts w:ascii="Calibri" w:eastAsia="Calibri" w:hAnsi="Calibri" w:cs="Calibri"/>
              <w:color w:val="333333"/>
              <w:sz w:val="14"/>
              <w:szCs w:val="14"/>
            </w:rPr>
            <w:t xml:space="preserve"> </w:t>
          </w:r>
          <w:proofErr w:type="spellStart"/>
          <w:r>
            <w:rPr>
              <w:rFonts w:ascii="Calibri" w:eastAsia="Calibri" w:hAnsi="Calibri" w:cs="Calibri"/>
              <w:color w:val="333333"/>
              <w:sz w:val="14"/>
              <w:szCs w:val="14"/>
            </w:rPr>
            <w:t>Kısım</w:t>
          </w:r>
          <w:proofErr w:type="spellEnd"/>
          <w:r>
            <w:rPr>
              <w:rFonts w:ascii="Calibri" w:eastAsia="Calibri" w:hAnsi="Calibri" w:cs="Calibri"/>
              <w:color w:val="333333"/>
              <w:sz w:val="14"/>
              <w:szCs w:val="14"/>
            </w:rPr>
            <w:t xml:space="preserve"> </w:t>
          </w:r>
          <w:proofErr w:type="gramStart"/>
          <w:r>
            <w:rPr>
              <w:rFonts w:ascii="Calibri" w:eastAsia="Calibri" w:hAnsi="Calibri" w:cs="Calibri"/>
              <w:color w:val="333333"/>
              <w:sz w:val="14"/>
              <w:szCs w:val="14"/>
            </w:rPr>
            <w:t>A</w:t>
          </w:r>
          <w:proofErr w:type="gramEnd"/>
          <w:r>
            <w:rPr>
              <w:rFonts w:ascii="Calibri" w:eastAsia="Calibri" w:hAnsi="Calibri" w:cs="Calibri"/>
              <w:color w:val="333333"/>
              <w:sz w:val="14"/>
              <w:szCs w:val="14"/>
            </w:rPr>
            <w:t xml:space="preserve"> No: 2 </w:t>
          </w:r>
          <w:proofErr w:type="spellStart"/>
          <w:r>
            <w:rPr>
              <w:rFonts w:ascii="Calibri" w:eastAsia="Calibri" w:hAnsi="Calibri" w:cs="Calibri"/>
              <w:color w:val="333333"/>
              <w:sz w:val="14"/>
              <w:szCs w:val="14"/>
            </w:rPr>
            <w:t>İç</w:t>
          </w:r>
          <w:proofErr w:type="spellEnd"/>
          <w:r>
            <w:rPr>
              <w:rFonts w:ascii="Calibri" w:eastAsia="Calibri" w:hAnsi="Calibri" w:cs="Calibri"/>
              <w:color w:val="333333"/>
              <w:sz w:val="14"/>
              <w:szCs w:val="14"/>
            </w:rPr>
            <w:t xml:space="preserve"> </w:t>
          </w:r>
          <w:proofErr w:type="spellStart"/>
          <w:r>
            <w:rPr>
              <w:rFonts w:ascii="Calibri" w:eastAsia="Calibri" w:hAnsi="Calibri" w:cs="Calibri"/>
              <w:color w:val="333333"/>
              <w:sz w:val="14"/>
              <w:szCs w:val="14"/>
            </w:rPr>
            <w:t>Kapı</w:t>
          </w:r>
          <w:proofErr w:type="spellEnd"/>
          <w:r>
            <w:rPr>
              <w:rFonts w:ascii="Calibri" w:eastAsia="Calibri" w:hAnsi="Calibri" w:cs="Calibri"/>
              <w:color w:val="333333"/>
              <w:sz w:val="14"/>
              <w:szCs w:val="14"/>
            </w:rPr>
            <w:t xml:space="preserve"> No: Z14 </w:t>
          </w:r>
          <w:proofErr w:type="spellStart"/>
          <w:r>
            <w:rPr>
              <w:rFonts w:ascii="Calibri" w:eastAsia="Calibri" w:hAnsi="Calibri" w:cs="Calibri"/>
              <w:color w:val="333333"/>
              <w:sz w:val="14"/>
              <w:szCs w:val="14"/>
            </w:rPr>
            <w:t>Gebze</w:t>
          </w:r>
          <w:proofErr w:type="spellEnd"/>
          <w:r>
            <w:rPr>
              <w:rFonts w:ascii="Calibri" w:eastAsia="Calibri" w:hAnsi="Calibri" w:cs="Calibri"/>
              <w:color w:val="333333"/>
              <w:sz w:val="14"/>
              <w:szCs w:val="14"/>
            </w:rPr>
            <w:t>-</w:t>
          </w:r>
          <w:proofErr w:type="spellStart"/>
          <w:r>
            <w:rPr>
              <w:rFonts w:ascii="Calibri" w:eastAsia="Calibri" w:hAnsi="Calibri" w:cs="Calibri"/>
              <w:color w:val="333333"/>
              <w:sz w:val="14"/>
              <w:szCs w:val="14"/>
            </w:rPr>
            <w:t>Kocaeli</w:t>
          </w:r>
          <w:proofErr w:type="spellEnd"/>
          <w:r>
            <w:rPr>
              <w:rFonts w:ascii="Calibri" w:eastAsia="Calibri" w:hAnsi="Calibri" w:cs="Calibri"/>
              <w:color w:val="333333"/>
              <w:sz w:val="14"/>
              <w:szCs w:val="14"/>
            </w:rPr>
            <w:t>-TURKEY</w:t>
          </w:r>
        </w:p>
      </w:tc>
      <w:tc>
        <w:tcPr>
          <w:tcW w:w="3402" w:type="dxa"/>
          <w:tcBorders>
            <w:top w:val="single" w:sz="4" w:space="0" w:color="000000"/>
            <w:left w:val="nil"/>
            <w:bottom w:val="nil"/>
            <w:right w:val="nil"/>
          </w:tcBorders>
        </w:tcPr>
        <w:p w14:paraId="06F72953" w14:textId="77777777" w:rsidR="00AC403A" w:rsidRDefault="00AC403A">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52F90D0C" w14:textId="37918488" w:rsidR="00AC403A" w:rsidRPr="00BB006E" w:rsidRDefault="006F2A59">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lang w:val="uk-UA"/>
            </w:rPr>
            <w:t>Телефон</w:t>
          </w:r>
          <w:r w:rsidR="008A0A66" w:rsidRPr="00BB006E">
            <w:rPr>
              <w:rFonts w:ascii="Calibri" w:eastAsia="Calibri" w:hAnsi="Calibri" w:cs="Calibri"/>
              <w:color w:val="333333"/>
              <w:sz w:val="14"/>
              <w:szCs w:val="14"/>
              <w:lang w:val="ru-RU"/>
            </w:rPr>
            <w:t>: +90 262 644 1614</w:t>
          </w:r>
        </w:p>
        <w:p w14:paraId="37767288" w14:textId="77777777" w:rsidR="00AC403A" w:rsidRPr="00BB006E" w:rsidRDefault="008A0A66">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rPr>
            <w:t>e</w:t>
          </w:r>
          <w:r w:rsidRPr="00BB006E">
            <w:rPr>
              <w:rFonts w:ascii="Calibri" w:eastAsia="Calibri" w:hAnsi="Calibri" w:cs="Calibri"/>
              <w:color w:val="333333"/>
              <w:sz w:val="14"/>
              <w:szCs w:val="14"/>
              <w:lang w:val="ru-RU"/>
            </w:rPr>
            <w:t>-</w:t>
          </w:r>
          <w:r>
            <w:rPr>
              <w:rFonts w:ascii="Calibri" w:eastAsia="Calibri" w:hAnsi="Calibri" w:cs="Calibri"/>
              <w:color w:val="333333"/>
              <w:sz w:val="14"/>
              <w:szCs w:val="14"/>
            </w:rPr>
            <w:t>mail</w:t>
          </w:r>
          <w:r w:rsidRPr="00BB006E">
            <w:rPr>
              <w:rFonts w:ascii="Calibri" w:eastAsia="Calibri" w:hAnsi="Calibri" w:cs="Calibri"/>
              <w:color w:val="333333"/>
              <w:sz w:val="14"/>
              <w:szCs w:val="14"/>
              <w:lang w:val="ru-RU"/>
            </w:rPr>
            <w:t xml:space="preserve">: </w:t>
          </w:r>
          <w:r>
            <w:rPr>
              <w:rFonts w:ascii="Calibri" w:eastAsia="Calibri" w:hAnsi="Calibri" w:cs="Calibri"/>
              <w:color w:val="333333"/>
              <w:sz w:val="14"/>
              <w:szCs w:val="14"/>
            </w:rPr>
            <w:t>info</w:t>
          </w:r>
          <w:r w:rsidRPr="00BB006E">
            <w:rPr>
              <w:rFonts w:ascii="Calibri" w:eastAsia="Calibri" w:hAnsi="Calibri" w:cs="Calibri"/>
              <w:color w:val="333333"/>
              <w:sz w:val="14"/>
              <w:szCs w:val="14"/>
              <w:lang w:val="ru-RU"/>
            </w:rPr>
            <w:t>@</w:t>
          </w:r>
          <w:proofErr w:type="spellStart"/>
          <w:r>
            <w:rPr>
              <w:rFonts w:ascii="Calibri" w:eastAsia="Calibri" w:hAnsi="Calibri" w:cs="Calibri"/>
              <w:color w:val="333333"/>
              <w:sz w:val="14"/>
              <w:szCs w:val="14"/>
            </w:rPr>
            <w:t>idilbiotech</w:t>
          </w:r>
          <w:proofErr w:type="spellEnd"/>
          <w:r w:rsidRPr="00BB006E">
            <w:rPr>
              <w:rFonts w:ascii="Calibri" w:eastAsia="Calibri" w:hAnsi="Calibri" w:cs="Calibri"/>
              <w:color w:val="333333"/>
              <w:sz w:val="14"/>
              <w:szCs w:val="14"/>
              <w:lang w:val="ru-RU"/>
            </w:rPr>
            <w:t>.</w:t>
          </w:r>
          <w:r>
            <w:rPr>
              <w:rFonts w:ascii="Calibri" w:eastAsia="Calibri" w:hAnsi="Calibri" w:cs="Calibri"/>
              <w:color w:val="333333"/>
              <w:sz w:val="14"/>
              <w:szCs w:val="14"/>
            </w:rPr>
            <w:t>com</w:t>
          </w:r>
        </w:p>
        <w:p w14:paraId="561497D5" w14:textId="77777777" w:rsidR="00AC403A" w:rsidRDefault="008A0A66">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http://www.idilbiotech.com/</w:t>
          </w:r>
        </w:p>
        <w:p w14:paraId="6F11AAB5" w14:textId="77777777" w:rsidR="00AC403A" w:rsidRDefault="00AC403A">
          <w:pPr>
            <w:pBdr>
              <w:top w:val="nil"/>
              <w:left w:val="nil"/>
              <w:bottom w:val="nil"/>
              <w:right w:val="nil"/>
              <w:between w:val="nil"/>
            </w:pBdr>
            <w:tabs>
              <w:tab w:val="center" w:pos="4536"/>
              <w:tab w:val="right" w:pos="9072"/>
            </w:tabs>
            <w:rPr>
              <w:rFonts w:ascii="Calibri" w:eastAsia="Calibri" w:hAnsi="Calibri" w:cs="Calibri"/>
              <w:color w:val="333333"/>
              <w:sz w:val="14"/>
              <w:szCs w:val="14"/>
            </w:rPr>
          </w:pPr>
        </w:p>
      </w:tc>
      <w:tc>
        <w:tcPr>
          <w:tcW w:w="3117" w:type="dxa"/>
          <w:tcBorders>
            <w:top w:val="single" w:sz="4" w:space="0" w:color="000000"/>
            <w:left w:val="nil"/>
            <w:bottom w:val="nil"/>
            <w:right w:val="nil"/>
          </w:tcBorders>
        </w:tcPr>
        <w:p w14:paraId="13CEC3EA" w14:textId="77777777" w:rsidR="00AC403A" w:rsidRPr="00BB006E" w:rsidRDefault="00AC403A">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p>
        <w:p w14:paraId="7E3E99AF" w14:textId="3FCD2680" w:rsidR="00AC403A" w:rsidRPr="00BB006E" w:rsidRDefault="006F2A59">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Док.№</w:t>
          </w:r>
          <w:r w:rsidR="008A0A66" w:rsidRPr="00BB006E">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Ред.</w:t>
          </w:r>
          <w:proofErr w:type="gramStart"/>
          <w:r>
            <w:rPr>
              <w:rFonts w:ascii="Calibri" w:eastAsia="Calibri" w:hAnsi="Calibri" w:cs="Calibri"/>
              <w:color w:val="333333"/>
              <w:sz w:val="14"/>
              <w:szCs w:val="14"/>
              <w:lang w:val="uk-UA"/>
            </w:rPr>
            <w:t>№</w:t>
          </w:r>
          <w:proofErr w:type="gramEnd"/>
          <w:r w:rsidR="008A0A66" w:rsidRPr="00BB006E">
            <w:rPr>
              <w:rFonts w:ascii="Calibri" w:eastAsia="Calibri" w:hAnsi="Calibri" w:cs="Calibri"/>
              <w:color w:val="333333"/>
              <w:sz w:val="14"/>
              <w:szCs w:val="14"/>
              <w:lang w:val="ru-RU"/>
            </w:rPr>
            <w:t xml:space="preserve"> : </w:t>
          </w:r>
          <w:r w:rsidR="008A0A66">
            <w:rPr>
              <w:rFonts w:ascii="Calibri" w:eastAsia="Calibri" w:hAnsi="Calibri" w:cs="Calibri"/>
              <w:color w:val="333333"/>
              <w:sz w:val="14"/>
              <w:szCs w:val="14"/>
            </w:rPr>
            <w:t>KK</w:t>
          </w:r>
          <w:r w:rsidR="008A0A66" w:rsidRPr="00BB006E">
            <w:rPr>
              <w:rFonts w:ascii="Calibri" w:eastAsia="Calibri" w:hAnsi="Calibri" w:cs="Calibri"/>
              <w:color w:val="333333"/>
              <w:sz w:val="14"/>
              <w:szCs w:val="14"/>
              <w:lang w:val="ru-RU"/>
            </w:rPr>
            <w:t>202242/ -</w:t>
          </w:r>
        </w:p>
        <w:p w14:paraId="429AB8D3" w14:textId="542F6EDE" w:rsidR="00AC403A" w:rsidRPr="00BB006E" w:rsidRDefault="006F2A59">
          <w:pPr>
            <w:pBdr>
              <w:top w:val="nil"/>
              <w:left w:val="nil"/>
              <w:bottom w:val="nil"/>
              <w:right w:val="nil"/>
              <w:between w:val="nil"/>
            </w:pBdr>
            <w:tabs>
              <w:tab w:val="center" w:pos="4536"/>
              <w:tab w:val="right" w:pos="9072"/>
              <w:tab w:val="right" w:pos="2901"/>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Дата випуску</w:t>
          </w:r>
          <w:r w:rsidR="008A0A66" w:rsidRPr="00BB006E">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Дата перегляду</w:t>
          </w:r>
          <w:r w:rsidR="008A0A66" w:rsidRPr="00BB006E">
            <w:rPr>
              <w:rFonts w:ascii="Calibri" w:eastAsia="Calibri" w:hAnsi="Calibri" w:cs="Calibri"/>
              <w:color w:val="333333"/>
              <w:sz w:val="14"/>
              <w:szCs w:val="14"/>
              <w:lang w:val="ru-RU"/>
            </w:rPr>
            <w:t xml:space="preserve"> : 12.01.2022 / -</w:t>
          </w:r>
        </w:p>
      </w:tc>
    </w:tr>
  </w:tbl>
  <w:p w14:paraId="5EF15FE5" w14:textId="77777777" w:rsidR="00AC403A" w:rsidRPr="00BB006E" w:rsidRDefault="00AC403A">
    <w:pPr>
      <w:widowControl w:val="0"/>
      <w:pBdr>
        <w:top w:val="nil"/>
        <w:left w:val="nil"/>
        <w:bottom w:val="nil"/>
        <w:right w:val="nil"/>
        <w:between w:val="nil"/>
      </w:pBdr>
      <w:tabs>
        <w:tab w:val="center" w:pos="4536"/>
        <w:tab w:val="right" w:pos="9072"/>
      </w:tabs>
      <w:spacing w:after="0" w:line="240" w:lineRule="auto"/>
      <w:rPr>
        <w:rFonts w:ascii="Liberation Serif" w:eastAsia="Liberation Serif" w:hAnsi="Liberation Serif" w:cs="Liberation Serif"/>
        <w:color w:val="000000"/>
        <w:sz w:val="24"/>
        <w:szCs w:val="24"/>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6352" w14:textId="77777777" w:rsidR="006F2A59" w:rsidRDefault="006F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DBD8" w14:textId="77777777" w:rsidR="008A0A66" w:rsidRDefault="008A0A66">
      <w:pPr>
        <w:spacing w:after="0" w:line="240" w:lineRule="auto"/>
      </w:pPr>
      <w:r>
        <w:separator/>
      </w:r>
    </w:p>
  </w:footnote>
  <w:footnote w:type="continuationSeparator" w:id="0">
    <w:p w14:paraId="62CE1CB2" w14:textId="77777777" w:rsidR="008A0A66" w:rsidRDefault="008A0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E3E4" w14:textId="77777777" w:rsidR="006F2A59" w:rsidRDefault="006F2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C85C" w14:textId="77777777" w:rsidR="00AC403A" w:rsidRDefault="00AC403A">
    <w:pPr>
      <w:widowControl w:val="0"/>
      <w:pBdr>
        <w:top w:val="nil"/>
        <w:left w:val="nil"/>
        <w:bottom w:val="nil"/>
        <w:right w:val="nil"/>
        <w:between w:val="nil"/>
      </w:pBdr>
      <w:tabs>
        <w:tab w:val="center" w:pos="4536"/>
        <w:tab w:val="right" w:pos="9072"/>
      </w:tabs>
      <w:spacing w:after="0" w:line="240" w:lineRule="auto"/>
      <w:jc w:val="right"/>
      <w:rPr>
        <w:rFonts w:ascii="Liberation Serif" w:eastAsia="Liberation Serif" w:hAnsi="Liberation Serif" w:cs="Liberation Serif"/>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446E" w14:textId="77777777" w:rsidR="006F2A59" w:rsidRDefault="006F2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0C2"/>
    <w:multiLevelType w:val="multilevel"/>
    <w:tmpl w:val="7668F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8338C8"/>
    <w:multiLevelType w:val="multilevel"/>
    <w:tmpl w:val="3DC668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AF4A1F"/>
    <w:multiLevelType w:val="multilevel"/>
    <w:tmpl w:val="89CCB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3808117">
    <w:abstractNumId w:val="1"/>
  </w:num>
  <w:num w:numId="2" w16cid:durableId="752553540">
    <w:abstractNumId w:val="2"/>
  </w:num>
  <w:num w:numId="3" w16cid:durableId="138649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3A"/>
    <w:rsid w:val="006F2A59"/>
    <w:rsid w:val="007B3543"/>
    <w:rsid w:val="008A0A66"/>
    <w:rsid w:val="00AC403A"/>
    <w:rsid w:val="00BB006E"/>
    <w:rsid w:val="00D2442E"/>
    <w:rsid w:val="00EA2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CE67"/>
  <w15:docId w15:val="{41046A64-FD49-4519-B2DC-584BEF64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61BC4"/>
    <w:pPr>
      <w:keepNext/>
      <w:spacing w:after="0" w:line="240" w:lineRule="auto"/>
      <w:jc w:val="center"/>
      <w:outlineLvl w:val="1"/>
    </w:pPr>
    <w:rPr>
      <w:rFonts w:ascii="Times New Roman" w:eastAsia="Times New Roman" w:hAnsi="Times New Roman" w:cs="Times New Roman"/>
      <w:b/>
      <w:sz w:val="72"/>
      <w:szCs w:val="7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rsid w:val="00C1681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1681B"/>
    <w:pPr>
      <w:keepNext/>
      <w:spacing w:before="240" w:after="120"/>
    </w:pPr>
    <w:rPr>
      <w:rFonts w:ascii="Liberation Sans" w:eastAsia="Microsoft YaHei" w:hAnsi="Liberation Sans"/>
      <w:sz w:val="28"/>
      <w:szCs w:val="28"/>
    </w:rPr>
  </w:style>
  <w:style w:type="paragraph" w:customStyle="1" w:styleId="Textbody">
    <w:name w:val="Text body"/>
    <w:basedOn w:val="Standard"/>
    <w:rsid w:val="00C1681B"/>
    <w:pPr>
      <w:spacing w:after="140" w:line="288" w:lineRule="auto"/>
    </w:pPr>
  </w:style>
  <w:style w:type="paragraph" w:styleId="List">
    <w:name w:val="List"/>
    <w:basedOn w:val="Textbody"/>
    <w:rsid w:val="00C1681B"/>
  </w:style>
  <w:style w:type="paragraph" w:styleId="Caption">
    <w:name w:val="caption"/>
    <w:rsid w:val="00C1681B"/>
    <w:pPr>
      <w:suppressAutoHyphens/>
      <w:autoSpaceDN w:val="0"/>
      <w:spacing w:before="212" w:after="212" w:line="240" w:lineRule="auto"/>
      <w:textAlignment w:val="baseline"/>
    </w:pPr>
    <w:rPr>
      <w:rFonts w:ascii="Times New Roman" w:eastAsia="Tahoma" w:hAnsi="Times New Roman" w:cs="Liberation Sans"/>
      <w:i/>
      <w:color w:val="000000"/>
      <w:kern w:val="3"/>
      <w:sz w:val="24"/>
      <w:szCs w:val="24"/>
      <w:lang w:eastAsia="zh-CN" w:bidi="hi-IN"/>
    </w:rPr>
  </w:style>
  <w:style w:type="paragraph" w:customStyle="1" w:styleId="Index">
    <w:name w:val="Index"/>
    <w:basedOn w:val="Standard"/>
    <w:rsid w:val="00C1681B"/>
    <w:pPr>
      <w:suppressLineNumbers/>
    </w:pPr>
  </w:style>
  <w:style w:type="paragraph" w:customStyle="1" w:styleId="Varsaylan">
    <w:name w:val="Varsayılan"/>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Oklunesne">
    <w:name w:val="Oklu nesne"/>
    <w:basedOn w:val="Varsaylan"/>
    <w:rsid w:val="00C1681B"/>
    <w:rPr>
      <w:rFonts w:eastAsia="Mangal" w:cs="Mangal"/>
    </w:rPr>
  </w:style>
  <w:style w:type="paragraph" w:customStyle="1" w:styleId="Glgelinesne">
    <w:name w:val="Gölgeli nesne"/>
    <w:basedOn w:val="Varsaylan"/>
    <w:rsid w:val="00C1681B"/>
    <w:rPr>
      <w:rFonts w:eastAsia="Mangal" w:cs="Mangal"/>
    </w:rPr>
  </w:style>
  <w:style w:type="paragraph" w:customStyle="1" w:styleId="Dolgusuznesne">
    <w:name w:val="Dolgusuz nesne"/>
    <w:basedOn w:val="Varsaylan"/>
    <w:rsid w:val="00C1681B"/>
    <w:rPr>
      <w:rFonts w:eastAsia="Mangal" w:cs="Mangal"/>
    </w:rPr>
  </w:style>
  <w:style w:type="paragraph" w:customStyle="1" w:styleId="Dolgusuveizgisiolmayannesne">
    <w:name w:val="Dolgusu ve çizgisi olmayan nesne"/>
    <w:basedOn w:val="Varsaylan"/>
    <w:rsid w:val="00C1681B"/>
    <w:rPr>
      <w:rFonts w:eastAsia="Mangal" w:cs="Mangal"/>
    </w:rPr>
  </w:style>
  <w:style w:type="paragraph" w:customStyle="1" w:styleId="Metingvdesi">
    <w:name w:val="Metin gövdesi"/>
    <w:basedOn w:val="Varsaylan"/>
    <w:rsid w:val="00C1681B"/>
    <w:rPr>
      <w:rFonts w:eastAsia="Mangal" w:cs="Mangal"/>
    </w:rPr>
  </w:style>
  <w:style w:type="paragraph" w:customStyle="1" w:styleId="Metingvdesiikiyanahizal">
    <w:name w:val="Metin gövdesi iki yana hizalı"/>
    <w:basedOn w:val="Varsaylan"/>
    <w:rsid w:val="00C1681B"/>
    <w:rPr>
      <w:rFonts w:eastAsia="Mangal" w:cs="Mangal"/>
    </w:rPr>
  </w:style>
  <w:style w:type="paragraph" w:customStyle="1" w:styleId="lksatrgirintisi">
    <w:name w:val="İlk satır girintisi"/>
    <w:basedOn w:val="Varsaylan"/>
    <w:rsid w:val="00C1681B"/>
    <w:pPr>
      <w:ind w:firstLine="340"/>
    </w:pPr>
    <w:rPr>
      <w:rFonts w:eastAsia="Mangal" w:cs="Mangal"/>
    </w:rPr>
  </w:style>
  <w:style w:type="paragraph" w:customStyle="1" w:styleId="Balk1">
    <w:name w:val="Başlık1"/>
    <w:basedOn w:val="Varsaylan"/>
    <w:rsid w:val="00C1681B"/>
    <w:pPr>
      <w:jc w:val="center"/>
    </w:pPr>
    <w:rPr>
      <w:rFonts w:eastAsia="Mangal" w:cs="Mangal"/>
    </w:rPr>
  </w:style>
  <w:style w:type="paragraph" w:customStyle="1" w:styleId="Balk2">
    <w:name w:val="Başlık2"/>
    <w:basedOn w:val="Varsaylan"/>
    <w:rsid w:val="00C1681B"/>
    <w:pPr>
      <w:spacing w:before="57" w:after="57"/>
      <w:ind w:right="113"/>
      <w:jc w:val="center"/>
    </w:pPr>
    <w:rPr>
      <w:rFonts w:eastAsia="Mangal" w:cs="Mangal"/>
    </w:rPr>
  </w:style>
  <w:style w:type="paragraph" w:customStyle="1" w:styleId="lmeizgisi">
    <w:name w:val="Ölçme Çizgisi"/>
    <w:basedOn w:val="Varsaylan"/>
    <w:rsid w:val="00C1681B"/>
    <w:rPr>
      <w:rFonts w:eastAsia="Mangal" w:cs="Mangal"/>
    </w:rPr>
  </w:style>
  <w:style w:type="paragraph" w:customStyle="1" w:styleId="yusuf1LTGliederung1">
    <w:name w:val="yusuf1~LT~Gliederung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yusuf1LTGliederung2">
    <w:name w:val="yusuf1~LT~Gliederung 2"/>
    <w:basedOn w:val="yusuf1LTGliederung1"/>
    <w:rsid w:val="00C1681B"/>
    <w:pPr>
      <w:spacing w:before="227"/>
    </w:pPr>
    <w:rPr>
      <w:rFonts w:eastAsia="Mangal" w:cs="Mangal"/>
      <w:sz w:val="56"/>
    </w:rPr>
  </w:style>
  <w:style w:type="paragraph" w:customStyle="1" w:styleId="yusuf1LTGliederung3">
    <w:name w:val="yusuf1~LT~Gliederung 3"/>
    <w:basedOn w:val="yusuf1LTGliederung2"/>
    <w:rsid w:val="00C1681B"/>
    <w:pPr>
      <w:spacing w:before="170"/>
    </w:pPr>
    <w:rPr>
      <w:sz w:val="48"/>
    </w:rPr>
  </w:style>
  <w:style w:type="paragraph" w:customStyle="1" w:styleId="yusuf1LTGliederung4">
    <w:name w:val="yusuf1~LT~Gliederung 4"/>
    <w:basedOn w:val="yusuf1LTGliederung3"/>
    <w:rsid w:val="00C1681B"/>
    <w:pPr>
      <w:spacing w:before="113"/>
    </w:pPr>
    <w:rPr>
      <w:sz w:val="40"/>
    </w:rPr>
  </w:style>
  <w:style w:type="paragraph" w:customStyle="1" w:styleId="yusuf1LTGliederung5">
    <w:name w:val="yusuf1~LT~Gliederung 5"/>
    <w:basedOn w:val="yusuf1LTGliederung4"/>
    <w:rsid w:val="00C1681B"/>
    <w:pPr>
      <w:spacing w:before="57"/>
    </w:pPr>
  </w:style>
  <w:style w:type="paragraph" w:customStyle="1" w:styleId="yusuf1LTGliederung6">
    <w:name w:val="yusuf1~LT~Gliederung 6"/>
    <w:basedOn w:val="yusuf1LTGliederung5"/>
    <w:rsid w:val="00C1681B"/>
  </w:style>
  <w:style w:type="paragraph" w:customStyle="1" w:styleId="yusuf1LTGliederung7">
    <w:name w:val="yusuf1~LT~Gliederung 7"/>
    <w:basedOn w:val="yusuf1LTGliederung6"/>
    <w:rsid w:val="00C1681B"/>
  </w:style>
  <w:style w:type="paragraph" w:customStyle="1" w:styleId="yusuf1LTGliederung8">
    <w:name w:val="yusuf1~LT~Gliederung 8"/>
    <w:basedOn w:val="yusuf1LTGliederung7"/>
    <w:rsid w:val="00C1681B"/>
  </w:style>
  <w:style w:type="paragraph" w:customStyle="1" w:styleId="yusuf1LTGliederung9">
    <w:name w:val="yusuf1~LT~Gliederung 9"/>
    <w:basedOn w:val="yusuf1LTGliederung8"/>
    <w:rsid w:val="00C1681B"/>
  </w:style>
  <w:style w:type="paragraph" w:customStyle="1" w:styleId="yusuf1LTTitel">
    <w:name w:val="yusuf1~LT~Titel"/>
    <w:rsid w:val="00C1681B"/>
    <w:pPr>
      <w:suppressAutoHyphens/>
      <w:autoSpaceDN w:val="0"/>
      <w:spacing w:after="0" w:line="240" w:lineRule="auto"/>
      <w:jc w:val="center"/>
      <w:textAlignment w:val="baseline"/>
    </w:pPr>
    <w:rPr>
      <w:rFonts w:ascii="Mangal" w:eastAsia="Tahoma" w:hAnsi="Mangal" w:cs="Liberation Sans"/>
      <w:color w:val="000000"/>
      <w:kern w:val="3"/>
      <w:sz w:val="88"/>
      <w:szCs w:val="24"/>
      <w:lang w:eastAsia="zh-CN" w:bidi="hi-IN"/>
    </w:rPr>
  </w:style>
  <w:style w:type="paragraph" w:customStyle="1" w:styleId="yusuf1LTUntertitel">
    <w:name w:val="yusuf1~LT~Untertitel"/>
    <w:rsid w:val="00C1681B"/>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customStyle="1" w:styleId="yusuf1LTNotizen">
    <w:name w:val="yusuf1~LT~Notizen"/>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yusuf1LTHintergrundobjekte">
    <w:name w:val="yusuf1~LT~Hintergrundobjekte"/>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yusuf1LTHintergrund">
    <w:name w:val="yusuf1~LT~Hintergrund"/>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default">
    <w:name w:val="default"/>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
    <w:rsid w:val="00C1681B"/>
    <w:rPr>
      <w:rFonts w:eastAsia="Mangal" w:cs="Mangal"/>
    </w:rPr>
  </w:style>
  <w:style w:type="paragraph" w:customStyle="1" w:styleId="gray2">
    <w:name w:val="gray2"/>
    <w:basedOn w:val="default"/>
    <w:rsid w:val="00C1681B"/>
    <w:rPr>
      <w:rFonts w:eastAsia="Mangal" w:cs="Mangal"/>
    </w:rPr>
  </w:style>
  <w:style w:type="paragraph" w:customStyle="1" w:styleId="gray3">
    <w:name w:val="gray3"/>
    <w:basedOn w:val="default"/>
    <w:rsid w:val="00C1681B"/>
    <w:rPr>
      <w:rFonts w:eastAsia="Mangal" w:cs="Mangal"/>
    </w:rPr>
  </w:style>
  <w:style w:type="paragraph" w:customStyle="1" w:styleId="bw1">
    <w:name w:val="bw1"/>
    <w:basedOn w:val="default"/>
    <w:rsid w:val="00C1681B"/>
    <w:rPr>
      <w:rFonts w:eastAsia="Mangal" w:cs="Mangal"/>
    </w:rPr>
  </w:style>
  <w:style w:type="paragraph" w:customStyle="1" w:styleId="bw2">
    <w:name w:val="bw2"/>
    <w:basedOn w:val="default"/>
    <w:rsid w:val="00C1681B"/>
    <w:rPr>
      <w:rFonts w:eastAsia="Mangal" w:cs="Mangal"/>
    </w:rPr>
  </w:style>
  <w:style w:type="paragraph" w:customStyle="1" w:styleId="bw3">
    <w:name w:val="bw3"/>
    <w:basedOn w:val="default"/>
    <w:rsid w:val="00C1681B"/>
    <w:rPr>
      <w:rFonts w:eastAsia="Mangal" w:cs="Mangal"/>
    </w:rPr>
  </w:style>
  <w:style w:type="paragraph" w:customStyle="1" w:styleId="orange1">
    <w:name w:val="orange1"/>
    <w:basedOn w:val="default"/>
    <w:rsid w:val="00C1681B"/>
    <w:rPr>
      <w:rFonts w:eastAsia="Mangal" w:cs="Mangal"/>
    </w:rPr>
  </w:style>
  <w:style w:type="paragraph" w:customStyle="1" w:styleId="orange2">
    <w:name w:val="orange2"/>
    <w:basedOn w:val="default"/>
    <w:rsid w:val="00C1681B"/>
    <w:rPr>
      <w:rFonts w:eastAsia="Mangal" w:cs="Mangal"/>
    </w:rPr>
  </w:style>
  <w:style w:type="paragraph" w:customStyle="1" w:styleId="orange3">
    <w:name w:val="orange3"/>
    <w:basedOn w:val="default"/>
    <w:rsid w:val="00C1681B"/>
    <w:rPr>
      <w:rFonts w:eastAsia="Mangal" w:cs="Mangal"/>
    </w:rPr>
  </w:style>
  <w:style w:type="paragraph" w:customStyle="1" w:styleId="turquoise1">
    <w:name w:val="turquoise1"/>
    <w:basedOn w:val="default"/>
    <w:rsid w:val="00C1681B"/>
    <w:rPr>
      <w:rFonts w:eastAsia="Mangal" w:cs="Mangal"/>
    </w:rPr>
  </w:style>
  <w:style w:type="paragraph" w:customStyle="1" w:styleId="turquoise2">
    <w:name w:val="turquoise2"/>
    <w:basedOn w:val="default"/>
    <w:rsid w:val="00C1681B"/>
    <w:rPr>
      <w:rFonts w:eastAsia="Mangal" w:cs="Mangal"/>
    </w:rPr>
  </w:style>
  <w:style w:type="paragraph" w:customStyle="1" w:styleId="turquoise3">
    <w:name w:val="turquoise3"/>
    <w:basedOn w:val="default"/>
    <w:rsid w:val="00C1681B"/>
    <w:rPr>
      <w:rFonts w:eastAsia="Mangal" w:cs="Mangal"/>
    </w:rPr>
  </w:style>
  <w:style w:type="paragraph" w:customStyle="1" w:styleId="blue1">
    <w:name w:val="blue1"/>
    <w:basedOn w:val="default"/>
    <w:rsid w:val="00C1681B"/>
    <w:rPr>
      <w:rFonts w:eastAsia="Mangal" w:cs="Mangal"/>
    </w:rPr>
  </w:style>
  <w:style w:type="paragraph" w:customStyle="1" w:styleId="blue2">
    <w:name w:val="blue2"/>
    <w:basedOn w:val="default"/>
    <w:rsid w:val="00C1681B"/>
    <w:rPr>
      <w:rFonts w:eastAsia="Mangal" w:cs="Mangal"/>
    </w:rPr>
  </w:style>
  <w:style w:type="paragraph" w:customStyle="1" w:styleId="blue3">
    <w:name w:val="blue3"/>
    <w:basedOn w:val="default"/>
    <w:rsid w:val="00C1681B"/>
    <w:rPr>
      <w:rFonts w:eastAsia="Mangal" w:cs="Mangal"/>
    </w:rPr>
  </w:style>
  <w:style w:type="paragraph" w:customStyle="1" w:styleId="sun1">
    <w:name w:val="sun1"/>
    <w:basedOn w:val="default"/>
    <w:rsid w:val="00C1681B"/>
    <w:rPr>
      <w:rFonts w:eastAsia="Mangal" w:cs="Mangal"/>
    </w:rPr>
  </w:style>
  <w:style w:type="paragraph" w:customStyle="1" w:styleId="sun2">
    <w:name w:val="sun2"/>
    <w:basedOn w:val="default"/>
    <w:rsid w:val="00C1681B"/>
    <w:rPr>
      <w:rFonts w:eastAsia="Mangal" w:cs="Mangal"/>
    </w:rPr>
  </w:style>
  <w:style w:type="paragraph" w:customStyle="1" w:styleId="sun3">
    <w:name w:val="sun3"/>
    <w:basedOn w:val="default"/>
    <w:rsid w:val="00C1681B"/>
    <w:rPr>
      <w:rFonts w:eastAsia="Mangal" w:cs="Mangal"/>
    </w:rPr>
  </w:style>
  <w:style w:type="paragraph" w:customStyle="1" w:styleId="earth1">
    <w:name w:val="earth1"/>
    <w:basedOn w:val="default"/>
    <w:rsid w:val="00C1681B"/>
    <w:rPr>
      <w:rFonts w:eastAsia="Mangal" w:cs="Mangal"/>
    </w:rPr>
  </w:style>
  <w:style w:type="paragraph" w:customStyle="1" w:styleId="earth2">
    <w:name w:val="earth2"/>
    <w:basedOn w:val="default"/>
    <w:rsid w:val="00C1681B"/>
    <w:rPr>
      <w:rFonts w:eastAsia="Mangal" w:cs="Mangal"/>
    </w:rPr>
  </w:style>
  <w:style w:type="paragraph" w:customStyle="1" w:styleId="earth3">
    <w:name w:val="earth3"/>
    <w:basedOn w:val="default"/>
    <w:rsid w:val="00C1681B"/>
    <w:rPr>
      <w:rFonts w:eastAsia="Mangal" w:cs="Mangal"/>
    </w:rPr>
  </w:style>
  <w:style w:type="paragraph" w:customStyle="1" w:styleId="green1">
    <w:name w:val="green1"/>
    <w:basedOn w:val="default"/>
    <w:rsid w:val="00C1681B"/>
    <w:rPr>
      <w:rFonts w:eastAsia="Mangal" w:cs="Mangal"/>
    </w:rPr>
  </w:style>
  <w:style w:type="paragraph" w:customStyle="1" w:styleId="green2">
    <w:name w:val="green2"/>
    <w:basedOn w:val="default"/>
    <w:rsid w:val="00C1681B"/>
    <w:rPr>
      <w:rFonts w:eastAsia="Mangal" w:cs="Mangal"/>
    </w:rPr>
  </w:style>
  <w:style w:type="paragraph" w:customStyle="1" w:styleId="green3">
    <w:name w:val="green3"/>
    <w:basedOn w:val="default"/>
    <w:rsid w:val="00C1681B"/>
    <w:rPr>
      <w:rFonts w:eastAsia="Mangal" w:cs="Mangal"/>
    </w:rPr>
  </w:style>
  <w:style w:type="paragraph" w:customStyle="1" w:styleId="seetang1">
    <w:name w:val="seetang1"/>
    <w:basedOn w:val="default"/>
    <w:rsid w:val="00C1681B"/>
    <w:rPr>
      <w:rFonts w:eastAsia="Mangal" w:cs="Mangal"/>
    </w:rPr>
  </w:style>
  <w:style w:type="paragraph" w:customStyle="1" w:styleId="seetang2">
    <w:name w:val="seetang2"/>
    <w:basedOn w:val="default"/>
    <w:rsid w:val="00C1681B"/>
    <w:rPr>
      <w:rFonts w:eastAsia="Mangal" w:cs="Mangal"/>
    </w:rPr>
  </w:style>
  <w:style w:type="paragraph" w:customStyle="1" w:styleId="seetang3">
    <w:name w:val="seetang3"/>
    <w:basedOn w:val="default"/>
    <w:rsid w:val="00C1681B"/>
    <w:rPr>
      <w:rFonts w:eastAsia="Mangal" w:cs="Mangal"/>
    </w:rPr>
  </w:style>
  <w:style w:type="paragraph" w:customStyle="1" w:styleId="lightblue1">
    <w:name w:val="lightblue1"/>
    <w:basedOn w:val="default"/>
    <w:rsid w:val="00C1681B"/>
    <w:rPr>
      <w:rFonts w:eastAsia="Mangal" w:cs="Mangal"/>
    </w:rPr>
  </w:style>
  <w:style w:type="paragraph" w:customStyle="1" w:styleId="lightblue2">
    <w:name w:val="lightblue2"/>
    <w:basedOn w:val="default"/>
    <w:rsid w:val="00C1681B"/>
    <w:rPr>
      <w:rFonts w:eastAsia="Mangal" w:cs="Mangal"/>
    </w:rPr>
  </w:style>
  <w:style w:type="paragraph" w:customStyle="1" w:styleId="lightblue3">
    <w:name w:val="lightblue3"/>
    <w:basedOn w:val="default"/>
    <w:rsid w:val="00C1681B"/>
    <w:rPr>
      <w:rFonts w:eastAsia="Mangal" w:cs="Mangal"/>
    </w:rPr>
  </w:style>
  <w:style w:type="paragraph" w:customStyle="1" w:styleId="yellow1">
    <w:name w:val="yellow1"/>
    <w:basedOn w:val="default"/>
    <w:rsid w:val="00C1681B"/>
    <w:rPr>
      <w:rFonts w:eastAsia="Mangal" w:cs="Mangal"/>
    </w:rPr>
  </w:style>
  <w:style w:type="paragraph" w:customStyle="1" w:styleId="yellow2">
    <w:name w:val="yellow2"/>
    <w:basedOn w:val="default"/>
    <w:rsid w:val="00C1681B"/>
    <w:rPr>
      <w:rFonts w:eastAsia="Mangal" w:cs="Mangal"/>
    </w:rPr>
  </w:style>
  <w:style w:type="paragraph" w:customStyle="1" w:styleId="yellow3">
    <w:name w:val="yellow3"/>
    <w:basedOn w:val="default"/>
    <w:rsid w:val="00C1681B"/>
    <w:rPr>
      <w:rFonts w:eastAsia="Mangal" w:cs="Mangal"/>
    </w:rPr>
  </w:style>
  <w:style w:type="paragraph" w:customStyle="1" w:styleId="ArkaplanNesneleri">
    <w:name w:val="Arkaplan Nesneleri"/>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Arkaplan">
    <w:name w:val="Arkaplan"/>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Notlar">
    <w:name w:val="Notlar"/>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Anahat1">
    <w:name w:val="Anahat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Anahat2">
    <w:name w:val="Anahat 2"/>
    <w:basedOn w:val="Anahat1"/>
    <w:rsid w:val="00C1681B"/>
    <w:pPr>
      <w:spacing w:before="227"/>
    </w:pPr>
    <w:rPr>
      <w:rFonts w:eastAsia="Mangal" w:cs="Mangal"/>
      <w:sz w:val="56"/>
    </w:rPr>
  </w:style>
  <w:style w:type="paragraph" w:customStyle="1" w:styleId="Anahat3">
    <w:name w:val="Anahat 3"/>
    <w:basedOn w:val="Anahat2"/>
    <w:rsid w:val="00C1681B"/>
    <w:pPr>
      <w:spacing w:before="170"/>
    </w:pPr>
    <w:rPr>
      <w:sz w:val="48"/>
    </w:rPr>
  </w:style>
  <w:style w:type="paragraph" w:customStyle="1" w:styleId="Anahat4">
    <w:name w:val="Anahat 4"/>
    <w:basedOn w:val="Anahat3"/>
    <w:rsid w:val="00C1681B"/>
    <w:pPr>
      <w:spacing w:before="113"/>
    </w:pPr>
    <w:rPr>
      <w:sz w:val="40"/>
    </w:rPr>
  </w:style>
  <w:style w:type="paragraph" w:customStyle="1" w:styleId="Anahat5">
    <w:name w:val="Anahat 5"/>
    <w:basedOn w:val="Anahat4"/>
    <w:rsid w:val="00C1681B"/>
    <w:pPr>
      <w:spacing w:before="57"/>
    </w:pPr>
  </w:style>
  <w:style w:type="paragraph" w:customStyle="1" w:styleId="Anahat6">
    <w:name w:val="Anahat 6"/>
    <w:basedOn w:val="Anahat5"/>
    <w:rsid w:val="00C1681B"/>
  </w:style>
  <w:style w:type="paragraph" w:customStyle="1" w:styleId="Anahat7">
    <w:name w:val="Anahat 7"/>
    <w:basedOn w:val="Anahat6"/>
    <w:rsid w:val="00C1681B"/>
  </w:style>
  <w:style w:type="paragraph" w:customStyle="1" w:styleId="Anahat8">
    <w:name w:val="Anahat 8"/>
    <w:basedOn w:val="Anahat7"/>
    <w:rsid w:val="00C1681B"/>
  </w:style>
  <w:style w:type="paragraph" w:customStyle="1" w:styleId="Anahat9">
    <w:name w:val="Anahat 9"/>
    <w:basedOn w:val="Anahat8"/>
    <w:rsid w:val="00C1681B"/>
  </w:style>
  <w:style w:type="paragraph" w:customStyle="1" w:styleId="VarsaylanParagrafYazTipi1">
    <w:name w:val="Varsayılan Paragraf Yazı Tipi1"/>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styleId="NormalWeb">
    <w:name w:val="Normal (Web)"/>
    <w:rsid w:val="00C1681B"/>
    <w:pPr>
      <w:suppressAutoHyphens/>
      <w:autoSpaceDN w:val="0"/>
      <w:spacing w:before="176" w:after="176" w:line="240" w:lineRule="auto"/>
      <w:textAlignment w:val="baseline"/>
    </w:pPr>
    <w:rPr>
      <w:rFonts w:ascii="Times New Roman" w:eastAsia="Tahoma" w:hAnsi="Times New Roman" w:cs="Liberation Sans"/>
      <w:kern w:val="3"/>
      <w:sz w:val="24"/>
      <w:szCs w:val="24"/>
      <w:lang w:eastAsia="zh-CN" w:bidi="hi-IN"/>
    </w:rPr>
  </w:style>
  <w:style w:type="paragraph" w:customStyle="1" w:styleId="WW8Num4z0">
    <w:name w:val="WW8Num4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4z1">
    <w:name w:val="WW8Num4z1"/>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4z2">
    <w:name w:val="WW8Num4z2"/>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4z3">
    <w:name w:val="WW8Num4z3"/>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0">
    <w:name w:val="WW8Num8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1">
    <w:name w:val="WW8Num8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8z4">
    <w:name w:val="WW8Num8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5z0">
    <w:name w:val="WW8Num5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5z1">
    <w:name w:val="WW8Num5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5z4">
    <w:name w:val="WW8Num5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1z0">
    <w:name w:val="WW8Num1z0"/>
    <w:rsid w:val="00C1681B"/>
    <w:pPr>
      <w:suppressAutoHyphens/>
      <w:autoSpaceDN w:val="0"/>
      <w:spacing w:after="0" w:line="240" w:lineRule="auto"/>
      <w:textAlignment w:val="baseline"/>
    </w:pPr>
    <w:rPr>
      <w:rFonts w:ascii="Symbol" w:eastAsia="Tahoma" w:hAnsi="Symbol" w:cs="Liberation Sans"/>
      <w:color w:val="000000"/>
      <w:kern w:val="3"/>
      <w:sz w:val="24"/>
      <w:szCs w:val="24"/>
      <w:lang w:eastAsia="zh-CN" w:bidi="hi-IN"/>
    </w:rPr>
  </w:style>
  <w:style w:type="paragraph" w:customStyle="1" w:styleId="WW8Num1z1">
    <w:name w:val="WW8Num1z1"/>
    <w:rsid w:val="00C1681B"/>
    <w:pPr>
      <w:suppressAutoHyphens/>
      <w:autoSpaceDN w:val="0"/>
      <w:spacing w:after="0" w:line="240" w:lineRule="auto"/>
      <w:textAlignment w:val="baseline"/>
    </w:pPr>
    <w:rPr>
      <w:rFonts w:ascii="OpenSymbol, 'Arial Unicode MS'" w:eastAsia="Tahoma" w:hAnsi="OpenSymbol, 'Arial Unicode MS'" w:cs="Liberation Sans"/>
      <w:color w:val="000000"/>
      <w:kern w:val="3"/>
      <w:sz w:val="24"/>
      <w:szCs w:val="24"/>
      <w:lang w:eastAsia="zh-CN" w:bidi="hi-IN"/>
    </w:rPr>
  </w:style>
  <w:style w:type="paragraph" w:customStyle="1" w:styleId="CM40">
    <w:name w:val="CM40"/>
    <w:rsid w:val="00C1681B"/>
    <w:pPr>
      <w:suppressAutoHyphens/>
      <w:autoSpaceDN w:val="0"/>
      <w:spacing w:after="0" w:line="240" w:lineRule="auto"/>
      <w:textAlignment w:val="baseline"/>
    </w:pPr>
    <w:rPr>
      <w:rFonts w:ascii="Mangal" w:eastAsia="Tahoma" w:hAnsi="Mangal" w:cs="Liberation Sans"/>
      <w:color w:val="000000"/>
      <w:kern w:val="3"/>
      <w:sz w:val="24"/>
      <w:szCs w:val="24"/>
      <w:lang w:eastAsia="zh-CN" w:bidi="hi-IN"/>
    </w:rPr>
  </w:style>
  <w:style w:type="paragraph" w:customStyle="1" w:styleId="yaz">
    <w:name w:val="İç yazı"/>
    <w:rsid w:val="00C1681B"/>
    <w:pPr>
      <w:tabs>
        <w:tab w:val="left" w:pos="1000"/>
      </w:tabs>
      <w:suppressAutoHyphens/>
      <w:autoSpaceDN w:val="0"/>
      <w:spacing w:before="106" w:after="106" w:line="360" w:lineRule="auto"/>
      <w:textAlignment w:val="baseline"/>
    </w:pPr>
    <w:rPr>
      <w:rFonts w:ascii="Times New Roman" w:eastAsia="Tahoma" w:hAnsi="Times New Roman" w:cs="Liberation Sans"/>
      <w:kern w:val="3"/>
      <w:szCs w:val="24"/>
      <w:lang w:eastAsia="zh-CN" w:bidi="hi-IN"/>
    </w:rPr>
  </w:style>
  <w:style w:type="paragraph" w:customStyle="1" w:styleId="yazChar">
    <w:name w:val="İç yazı Char"/>
    <w:rsid w:val="00C1681B"/>
    <w:pPr>
      <w:suppressAutoHyphens/>
      <w:autoSpaceDN w:val="0"/>
      <w:spacing w:after="0" w:line="240" w:lineRule="auto"/>
      <w:textAlignment w:val="baseline"/>
    </w:pPr>
    <w:rPr>
      <w:rFonts w:ascii="Times New Roman" w:eastAsia="Tahoma" w:hAnsi="Times New Roman" w:cs="Liberation Sans"/>
      <w:kern w:val="3"/>
      <w:szCs w:val="24"/>
      <w:lang w:eastAsia="zh-CN" w:bidi="hi-IN"/>
    </w:rPr>
  </w:style>
  <w:style w:type="paragraph" w:customStyle="1" w:styleId="deneyiyazs">
    <w:name w:val="deney iç yazısı"/>
    <w:rsid w:val="00C1681B"/>
    <w:pPr>
      <w:suppressAutoHyphens/>
      <w:autoSpaceDN w:val="0"/>
      <w:spacing w:before="106" w:after="106" w:line="360" w:lineRule="auto"/>
      <w:textAlignment w:val="baseline"/>
    </w:pPr>
    <w:rPr>
      <w:rFonts w:ascii="Times New Roman" w:eastAsia="Tahoma" w:hAnsi="Times New Roman" w:cs="Liberation Sans"/>
      <w:color w:val="292929"/>
      <w:kern w:val="3"/>
      <w:szCs w:val="24"/>
      <w:lang w:eastAsia="zh-CN" w:bidi="hi-IN"/>
    </w:rPr>
  </w:style>
  <w:style w:type="paragraph" w:customStyle="1" w:styleId="deneyiyazsChar">
    <w:name w:val="deney iç yazısı Char"/>
    <w:rsid w:val="00C1681B"/>
    <w:pPr>
      <w:suppressAutoHyphens/>
      <w:autoSpaceDN w:val="0"/>
      <w:spacing w:after="0" w:line="240" w:lineRule="auto"/>
      <w:textAlignment w:val="baseline"/>
    </w:pPr>
    <w:rPr>
      <w:rFonts w:ascii="Times New Roman" w:eastAsia="Tahoma" w:hAnsi="Times New Roman" w:cs="Liberation Sans"/>
      <w:color w:val="292929"/>
      <w:kern w:val="3"/>
      <w:sz w:val="24"/>
      <w:szCs w:val="24"/>
      <w:lang w:eastAsia="zh-CN" w:bidi="hi-IN"/>
    </w:rPr>
  </w:style>
  <w:style w:type="paragraph" w:customStyle="1" w:styleId="Varsaylan0">
    <w:name w:val="Varsay?lan"/>
    <w:rsid w:val="00C1681B"/>
    <w:pPr>
      <w:suppressAutoHyphens/>
      <w:autoSpaceDN w:val="0"/>
      <w:spacing w:after="0" w:line="623" w:lineRule="atLeast"/>
      <w:textAlignment w:val="baseline"/>
    </w:pPr>
    <w:rPr>
      <w:rFonts w:ascii="Mangal" w:eastAsia="Tahoma" w:hAnsi="Mangal" w:cs="Liberation Sans"/>
      <w:color w:val="FFFFFF"/>
      <w:kern w:val="3"/>
      <w:sz w:val="36"/>
      <w:szCs w:val="24"/>
      <w:lang w:eastAsia="zh-CN" w:bidi="hi-IN"/>
    </w:rPr>
  </w:style>
  <w:style w:type="paragraph" w:styleId="ListParagraph">
    <w:name w:val="List Paragraph"/>
    <w:rsid w:val="00C1681B"/>
    <w:pPr>
      <w:suppressAutoHyphens/>
      <w:autoSpaceDN w:val="0"/>
      <w:spacing w:after="353" w:line="276" w:lineRule="auto"/>
      <w:ind w:left="1270"/>
      <w:textAlignment w:val="baseline"/>
    </w:pPr>
    <w:rPr>
      <w:rFonts w:eastAsia="Tahoma" w:cs="Liberation Sans"/>
      <w:kern w:val="3"/>
      <w:szCs w:val="24"/>
      <w:lang w:eastAsia="zh-CN" w:bidi="hi-IN"/>
    </w:rPr>
  </w:style>
  <w:style w:type="paragraph" w:customStyle="1" w:styleId="TableContents">
    <w:name w:val="Table Contents"/>
    <w:basedOn w:val="Standard"/>
    <w:rsid w:val="00C1681B"/>
  </w:style>
  <w:style w:type="paragraph" w:customStyle="1" w:styleId="Varsay3flan">
    <w:name w:val="Varsayı3flan"/>
    <w:rsid w:val="00C1681B"/>
    <w:pPr>
      <w:autoSpaceDE w:val="0"/>
      <w:autoSpaceDN w:val="0"/>
      <w:spacing w:after="0" w:line="200" w:lineRule="atLeast"/>
    </w:pPr>
    <w:rPr>
      <w:rFonts w:ascii="Mangal" w:eastAsia="SimSun" w:hAnsi="Mangal" w:cs="Mangal"/>
      <w:kern w:val="3"/>
      <w:sz w:val="36"/>
      <w:szCs w:val="36"/>
      <w:lang w:eastAsia="zh-CN"/>
    </w:rPr>
  </w:style>
  <w:style w:type="paragraph" w:styleId="Header">
    <w:name w:val="header"/>
    <w:basedOn w:val="Normal"/>
    <w:link w:val="HeaderChar"/>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HeaderChar">
    <w:name w:val="Header Char"/>
    <w:basedOn w:val="DefaultParagraphFont"/>
    <w:link w:val="Header"/>
    <w:rsid w:val="00C1681B"/>
    <w:rPr>
      <w:rFonts w:ascii="Liberation Serif" w:eastAsia="SimSun" w:hAnsi="Liberation Serif" w:cs="Mangal"/>
      <w:kern w:val="3"/>
      <w:sz w:val="24"/>
      <w:szCs w:val="21"/>
      <w:lang w:eastAsia="zh-CN" w:bidi="hi-IN"/>
    </w:rPr>
  </w:style>
  <w:style w:type="paragraph" w:styleId="Footer">
    <w:name w:val="footer"/>
    <w:basedOn w:val="Normal"/>
    <w:link w:val="FooterChar"/>
    <w:uiPriority w:val="99"/>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FooterChar">
    <w:name w:val="Footer Char"/>
    <w:basedOn w:val="DefaultParagraphFont"/>
    <w:link w:val="Footer"/>
    <w:uiPriority w:val="99"/>
    <w:rsid w:val="00C1681B"/>
    <w:rPr>
      <w:rFonts w:ascii="Liberation Serif" w:eastAsia="SimSun" w:hAnsi="Liberation Serif" w:cs="Mangal"/>
      <w:kern w:val="3"/>
      <w:sz w:val="24"/>
      <w:szCs w:val="21"/>
      <w:lang w:eastAsia="zh-CN" w:bidi="hi-IN"/>
    </w:rPr>
  </w:style>
  <w:style w:type="paragraph" w:customStyle="1" w:styleId="Varsay3flan1">
    <w:name w:val="Varsayı3flan_1"/>
    <w:rsid w:val="00C1681B"/>
    <w:pPr>
      <w:autoSpaceDE w:val="0"/>
      <w:autoSpaceDN w:val="0"/>
      <w:spacing w:after="0" w:line="200" w:lineRule="atLeast"/>
    </w:pPr>
    <w:rPr>
      <w:rFonts w:ascii="Mangal" w:eastAsia="SimSun" w:hAnsi="Mangal" w:cs="Mangal"/>
      <w:kern w:val="3"/>
      <w:sz w:val="36"/>
      <w:szCs w:val="36"/>
      <w:lang w:eastAsia="zh-CN"/>
    </w:rPr>
  </w:style>
  <w:style w:type="character" w:styleId="Hyperlink">
    <w:name w:val="Hyperlink"/>
    <w:basedOn w:val="DefaultParagraphFont"/>
    <w:rsid w:val="00C1681B"/>
    <w:rPr>
      <w:color w:val="0563C1"/>
      <w:u w:val="single"/>
    </w:rPr>
  </w:style>
  <w:style w:type="paragraph" w:styleId="NoSpacing">
    <w:name w:val="No Spacing"/>
    <w:rsid w:val="00C1681B"/>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BalloonText">
    <w:name w:val="Balloon Text"/>
    <w:basedOn w:val="Normal"/>
    <w:link w:val="BalloonTextChar"/>
    <w:rsid w:val="00C1681B"/>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BalloonTextChar">
    <w:name w:val="Balloon Text Char"/>
    <w:basedOn w:val="DefaultParagraphFont"/>
    <w:link w:val="BalloonText"/>
    <w:rsid w:val="00C1681B"/>
    <w:rPr>
      <w:rFonts w:ascii="Segoe UI" w:eastAsia="SimSun" w:hAnsi="Segoe UI" w:cs="Mangal"/>
      <w:kern w:val="3"/>
      <w:sz w:val="18"/>
      <w:szCs w:val="16"/>
      <w:lang w:eastAsia="zh-CN" w:bidi="hi-IN"/>
    </w:rPr>
  </w:style>
  <w:style w:type="table" w:styleId="TableGrid">
    <w:name w:val="Table Grid"/>
    <w:basedOn w:val="TableNormal"/>
    <w:uiPriority w:val="39"/>
    <w:rsid w:val="00C1681B"/>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26BB"/>
    <w:rPr>
      <w:color w:val="605E5C"/>
      <w:shd w:val="clear" w:color="auto" w:fill="E1DFDD"/>
    </w:rPr>
  </w:style>
  <w:style w:type="character" w:customStyle="1" w:styleId="Heading2Char">
    <w:name w:val="Heading 2 Char"/>
    <w:basedOn w:val="DefaultParagraphFont"/>
    <w:link w:val="Heading2"/>
    <w:rsid w:val="00461BC4"/>
    <w:rPr>
      <w:rFonts w:ascii="Times New Roman" w:eastAsia="Times New Roman" w:hAnsi="Times New Roman" w:cs="Times New Roman"/>
      <w:b/>
      <w:sz w:val="72"/>
      <w:szCs w:val="72"/>
      <w:lang w:val="en-US"/>
    </w:rPr>
  </w:style>
  <w:style w:type="character" w:styleId="FollowedHyperlink">
    <w:name w:val="FollowedHyperlink"/>
    <w:basedOn w:val="DefaultParagraphFont"/>
    <w:uiPriority w:val="99"/>
    <w:semiHidden/>
    <w:unhideWhenUsed/>
    <w:rsid w:val="004E661E"/>
    <w:rPr>
      <w:color w:val="954F72" w:themeColor="followedHyperlink"/>
      <w:u w:val="single"/>
    </w:rPr>
  </w:style>
  <w:style w:type="paragraph" w:customStyle="1" w:styleId="TableParagraph">
    <w:name w:val="Table Paragraph"/>
    <w:basedOn w:val="Normal"/>
    <w:uiPriority w:val="1"/>
    <w:qFormat/>
    <w:rsid w:val="00946076"/>
    <w:pPr>
      <w:widowControl w:val="0"/>
      <w:spacing w:after="0" w:line="240" w:lineRule="auto"/>
      <w:ind w:left="103"/>
    </w:pPr>
    <w:rPr>
      <w:rFonts w:ascii="Arial" w:eastAsia="Arial" w:hAnsi="Arial" w:cs="Arial"/>
    </w:rPr>
  </w:style>
  <w:style w:type="paragraph" w:customStyle="1" w:styleId="trt0xe">
    <w:name w:val="trt0xe"/>
    <w:basedOn w:val="Normal"/>
    <w:rsid w:val="00A227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1">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oZ5/YE00TD3JgHmdX6CtE4WYA==">CgMxLjAaHAoBMBIXChUIB0IRCgZCb2RvbmkSB0NvdXNpbmUyCGguZ2pkZ3hzMgloLjFmb2I5dGUyCGgudHlqY3d0OAByITF1a0tISmltOWZBdDdSWVJPN2pDX2JSbExUdnlvdG5QUQ==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Bahadir Akdemir</dc:creator>
  <cp:lastModifiedBy>Zoia Shvydka</cp:lastModifiedBy>
  <cp:revision>4</cp:revision>
  <dcterms:created xsi:type="dcterms:W3CDTF">2023-01-20T06:34:00Z</dcterms:created>
  <dcterms:modified xsi:type="dcterms:W3CDTF">2024-03-22T11:09:00Z</dcterms:modified>
</cp:coreProperties>
</file>